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BEE1" w14:textId="77777777"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14:paraId="75A31550" w14:textId="77777777" w:rsidTr="00244C41">
        <w:tc>
          <w:tcPr>
            <w:tcW w:w="9426" w:type="dxa"/>
            <w:gridSpan w:val="2"/>
            <w:tcBorders>
              <w:bottom w:val="nil"/>
            </w:tcBorders>
          </w:tcPr>
          <w:p w14:paraId="271980CD" w14:textId="055DB59D" w:rsidR="0076634B" w:rsidRPr="008D7BC5" w:rsidRDefault="0076634B" w:rsidP="00244C41">
            <w:pPr>
              <w:jc w:val="center"/>
              <w:rPr>
                <w:szCs w:val="24"/>
              </w:rPr>
            </w:pPr>
            <w:r>
              <w:rPr>
                <w:szCs w:val="24"/>
              </w:rPr>
              <w:t>Mateřská</w:t>
            </w:r>
            <w:r w:rsidRPr="008D7BC5">
              <w:rPr>
                <w:szCs w:val="24"/>
              </w:rPr>
              <w:t xml:space="preserve"> škola </w:t>
            </w:r>
            <w:r w:rsidR="00660E32">
              <w:rPr>
                <w:szCs w:val="24"/>
              </w:rPr>
              <w:t xml:space="preserve">Sluníčko Lhota u </w:t>
            </w:r>
            <w:proofErr w:type="gramStart"/>
            <w:r w:rsidR="00660E32">
              <w:rPr>
                <w:szCs w:val="24"/>
              </w:rPr>
              <w:t xml:space="preserve">Příbramě </w:t>
            </w:r>
            <w:r w:rsidRPr="008D7BC5">
              <w:rPr>
                <w:szCs w:val="24"/>
              </w:rPr>
              <w:t>,</w:t>
            </w:r>
            <w:proofErr w:type="gramEnd"/>
            <w:r w:rsidRPr="008D7BC5">
              <w:rPr>
                <w:szCs w:val="24"/>
              </w:rPr>
              <w:t xml:space="preserve"> příspěvková organizace</w:t>
            </w:r>
          </w:p>
          <w:p w14:paraId="186F01C1" w14:textId="05A6882D" w:rsidR="0076634B" w:rsidRPr="008D7BC5" w:rsidRDefault="0076634B" w:rsidP="00244C41">
            <w:pPr>
              <w:jc w:val="center"/>
              <w:rPr>
                <w:szCs w:val="24"/>
              </w:rPr>
            </w:pPr>
            <w:r w:rsidRPr="008D7BC5">
              <w:rPr>
                <w:szCs w:val="24"/>
              </w:rPr>
              <w:t>se sídlem</w:t>
            </w:r>
            <w:r w:rsidR="00660E32">
              <w:rPr>
                <w:szCs w:val="24"/>
              </w:rPr>
              <w:t>: Lhota u Příbramě 77, 261 01 Příbram</w:t>
            </w:r>
          </w:p>
        </w:tc>
      </w:tr>
      <w:tr w:rsidR="0076634B" w:rsidRPr="00C63B2D" w14:paraId="15B5DA5B" w14:textId="77777777" w:rsidTr="00244C41">
        <w:trPr>
          <w:cantSplit/>
        </w:trPr>
        <w:tc>
          <w:tcPr>
            <w:tcW w:w="9426" w:type="dxa"/>
            <w:gridSpan w:val="2"/>
          </w:tcPr>
          <w:p w14:paraId="0C7593DA" w14:textId="09D43D2F" w:rsidR="0076634B" w:rsidRPr="00C63B2D" w:rsidRDefault="0076634B" w:rsidP="00244C41">
            <w:pPr>
              <w:spacing w:before="120" w:line="240" w:lineRule="atLeast"/>
              <w:jc w:val="center"/>
              <w:rPr>
                <w:b/>
                <w:color w:val="0000FF"/>
                <w:szCs w:val="24"/>
              </w:rPr>
            </w:pPr>
            <w:r w:rsidRPr="00C63B2D">
              <w:rPr>
                <w:b/>
                <w:caps/>
                <w:color w:val="0000FF"/>
              </w:rPr>
              <w:t xml:space="preserve"> ŠKOLNÍ ŘÁD MATEŘSKÉ ŠKOLY</w:t>
            </w:r>
          </w:p>
        </w:tc>
      </w:tr>
      <w:tr w:rsidR="0076634B" w:rsidRPr="008D7BC5" w14:paraId="5032EFFF" w14:textId="77777777" w:rsidTr="00244C41">
        <w:tc>
          <w:tcPr>
            <w:tcW w:w="4465" w:type="dxa"/>
          </w:tcPr>
          <w:p w14:paraId="7C868575" w14:textId="3F70AC08" w:rsidR="0076634B" w:rsidRPr="008D7BC5" w:rsidRDefault="0076634B" w:rsidP="00244C41">
            <w:pPr>
              <w:spacing w:before="120" w:line="240" w:lineRule="atLeast"/>
              <w:rPr>
                <w:color w:val="0000FF"/>
                <w:szCs w:val="24"/>
              </w:rPr>
            </w:pPr>
            <w:r w:rsidRPr="008D7BC5">
              <w:rPr>
                <w:color w:val="0000FF"/>
                <w:szCs w:val="24"/>
              </w:rPr>
              <w:t xml:space="preserve">Č.j.:  </w:t>
            </w:r>
            <w:r w:rsidR="00DB59B7">
              <w:rPr>
                <w:color w:val="0000FF"/>
                <w:szCs w:val="24"/>
              </w:rPr>
              <w:t>93/2025</w:t>
            </w:r>
            <w:r w:rsidRPr="008D7BC5">
              <w:rPr>
                <w:color w:val="0000FF"/>
                <w:szCs w:val="24"/>
              </w:rPr>
              <w:t xml:space="preserve">            </w:t>
            </w:r>
          </w:p>
        </w:tc>
        <w:tc>
          <w:tcPr>
            <w:tcW w:w="4961" w:type="dxa"/>
          </w:tcPr>
          <w:p w14:paraId="4FBAE6BE" w14:textId="32A364D7" w:rsidR="0076634B" w:rsidRPr="008D7BC5" w:rsidRDefault="0076634B" w:rsidP="00A23AFD">
            <w:pPr>
              <w:spacing w:before="120" w:line="240" w:lineRule="atLeast"/>
              <w:rPr>
                <w:b/>
                <w:color w:val="0000FF"/>
                <w:szCs w:val="24"/>
              </w:rPr>
            </w:pPr>
            <w:r w:rsidRPr="008D7BC5">
              <w:rPr>
                <w:b/>
                <w:color w:val="0000FF"/>
                <w:szCs w:val="24"/>
              </w:rPr>
              <w:t xml:space="preserve">    </w:t>
            </w:r>
            <w:r>
              <w:rPr>
                <w:b/>
                <w:color w:val="0000FF"/>
                <w:szCs w:val="24"/>
              </w:rPr>
              <w:t xml:space="preserve">        </w:t>
            </w:r>
            <w:r w:rsidRPr="008D7BC5">
              <w:rPr>
                <w:b/>
                <w:color w:val="0000FF"/>
                <w:szCs w:val="24"/>
              </w:rPr>
              <w:t xml:space="preserve">  </w:t>
            </w:r>
            <w:r>
              <w:rPr>
                <w:b/>
                <w:color w:val="0000FF"/>
                <w:szCs w:val="24"/>
              </w:rPr>
              <w:t xml:space="preserve">              </w:t>
            </w:r>
            <w:r w:rsidRPr="008D7BC5">
              <w:rPr>
                <w:b/>
                <w:color w:val="0000FF"/>
                <w:szCs w:val="24"/>
              </w:rPr>
              <w:t xml:space="preserve">   </w:t>
            </w:r>
            <w:r w:rsidR="00454522">
              <w:rPr>
                <w:b/>
                <w:color w:val="0000FF"/>
                <w:szCs w:val="24"/>
              </w:rPr>
              <w:t>B</w:t>
            </w:r>
            <w:r w:rsidRPr="008D7BC5">
              <w:rPr>
                <w:b/>
                <w:color w:val="0000FF"/>
                <w:szCs w:val="24"/>
              </w:rPr>
              <w:t xml:space="preserve">.1.      </w:t>
            </w:r>
            <w:r>
              <w:rPr>
                <w:b/>
                <w:color w:val="0000FF"/>
                <w:szCs w:val="24"/>
              </w:rPr>
              <w:t xml:space="preserve">   </w:t>
            </w:r>
            <w:r w:rsidRPr="008D7BC5">
              <w:rPr>
                <w:b/>
                <w:color w:val="0000FF"/>
                <w:szCs w:val="24"/>
              </w:rPr>
              <w:t xml:space="preserve"> </w:t>
            </w:r>
            <w:r w:rsidR="009B1A9A">
              <w:rPr>
                <w:b/>
                <w:color w:val="0000FF"/>
                <w:szCs w:val="24"/>
              </w:rPr>
              <w:t>V</w:t>
            </w:r>
            <w:r w:rsidR="00F311F7">
              <w:rPr>
                <w:b/>
                <w:color w:val="0000FF"/>
                <w:szCs w:val="24"/>
              </w:rPr>
              <w:t>1</w:t>
            </w:r>
          </w:p>
        </w:tc>
      </w:tr>
      <w:tr w:rsidR="0076634B" w14:paraId="733690DF" w14:textId="77777777" w:rsidTr="00244C41">
        <w:tc>
          <w:tcPr>
            <w:tcW w:w="4465" w:type="dxa"/>
          </w:tcPr>
          <w:p w14:paraId="4D2DF5D5" w14:textId="40AA23CA" w:rsidR="0076634B" w:rsidRPr="008D7BC5" w:rsidRDefault="0076634B" w:rsidP="00244C41">
            <w:pPr>
              <w:spacing w:before="120" w:line="240" w:lineRule="atLeast"/>
              <w:rPr>
                <w:szCs w:val="24"/>
              </w:rPr>
            </w:pPr>
            <w:r w:rsidRPr="008D7BC5">
              <w:rPr>
                <w:szCs w:val="24"/>
              </w:rPr>
              <w:t>Vypracoval</w:t>
            </w:r>
            <w:r w:rsidR="00660E32">
              <w:rPr>
                <w:szCs w:val="24"/>
              </w:rPr>
              <w:t>a</w:t>
            </w:r>
            <w:r w:rsidRPr="008D7BC5">
              <w:rPr>
                <w:szCs w:val="24"/>
              </w:rPr>
              <w:t>:</w:t>
            </w:r>
            <w:r w:rsidR="00660E32">
              <w:rPr>
                <w:szCs w:val="24"/>
              </w:rPr>
              <w:t xml:space="preserve"> Jana Baštářová</w:t>
            </w:r>
          </w:p>
        </w:tc>
        <w:tc>
          <w:tcPr>
            <w:tcW w:w="4961" w:type="dxa"/>
          </w:tcPr>
          <w:p w14:paraId="773CD14E" w14:textId="1423C6A3" w:rsidR="0076634B" w:rsidRPr="008D7BC5" w:rsidRDefault="0076634B" w:rsidP="00244C41">
            <w:pPr>
              <w:pStyle w:val="DefinitionTerm"/>
              <w:widowControl/>
              <w:spacing w:before="120" w:line="240" w:lineRule="atLeast"/>
              <w:rPr>
                <w:szCs w:val="24"/>
              </w:rPr>
            </w:pPr>
            <w:r w:rsidRPr="008D7BC5">
              <w:rPr>
                <w:szCs w:val="24"/>
              </w:rPr>
              <w:t xml:space="preserve"> ředitel</w:t>
            </w:r>
            <w:r w:rsidR="00660E32">
              <w:rPr>
                <w:szCs w:val="24"/>
              </w:rPr>
              <w:t>ka</w:t>
            </w:r>
            <w:r w:rsidRPr="008D7BC5">
              <w:rPr>
                <w:szCs w:val="24"/>
              </w:rPr>
              <w:t xml:space="preserve"> školy </w:t>
            </w:r>
          </w:p>
        </w:tc>
      </w:tr>
      <w:tr w:rsidR="0076634B" w14:paraId="413EE0AE" w14:textId="77777777" w:rsidTr="00244C41">
        <w:tc>
          <w:tcPr>
            <w:tcW w:w="4465" w:type="dxa"/>
          </w:tcPr>
          <w:p w14:paraId="0F60BED0" w14:textId="0C2D502E" w:rsidR="0076634B" w:rsidRPr="008D7BC5" w:rsidRDefault="006E31DC" w:rsidP="00244C41">
            <w:pPr>
              <w:spacing w:before="120" w:line="240" w:lineRule="atLeast"/>
              <w:rPr>
                <w:szCs w:val="24"/>
              </w:rPr>
            </w:pPr>
            <w:r>
              <w:rPr>
                <w:szCs w:val="24"/>
              </w:rPr>
              <w:t>Vydal</w:t>
            </w:r>
            <w:r w:rsidRPr="00BE0F93">
              <w:rPr>
                <w:szCs w:val="24"/>
              </w:rPr>
              <w:t>:</w:t>
            </w:r>
            <w:r w:rsidR="00660E32">
              <w:rPr>
                <w:szCs w:val="24"/>
              </w:rPr>
              <w:t xml:space="preserve"> Jana Baštářová</w:t>
            </w:r>
          </w:p>
        </w:tc>
        <w:tc>
          <w:tcPr>
            <w:tcW w:w="4961" w:type="dxa"/>
          </w:tcPr>
          <w:p w14:paraId="0D84F886" w14:textId="502297CC" w:rsidR="0076634B" w:rsidRPr="008D7BC5" w:rsidRDefault="0076634B" w:rsidP="00244C41">
            <w:pPr>
              <w:spacing w:before="120" w:line="240" w:lineRule="atLeast"/>
              <w:rPr>
                <w:szCs w:val="24"/>
              </w:rPr>
            </w:pPr>
            <w:r w:rsidRPr="008D7BC5">
              <w:rPr>
                <w:szCs w:val="24"/>
              </w:rPr>
              <w:t xml:space="preserve"> ředitel</w:t>
            </w:r>
            <w:r w:rsidR="00660E32">
              <w:rPr>
                <w:szCs w:val="24"/>
              </w:rPr>
              <w:t>ka</w:t>
            </w:r>
            <w:r w:rsidRPr="008D7BC5">
              <w:rPr>
                <w:szCs w:val="24"/>
              </w:rPr>
              <w:t xml:space="preserve"> školy </w:t>
            </w:r>
          </w:p>
        </w:tc>
      </w:tr>
      <w:tr w:rsidR="0076634B" w14:paraId="73950DCC" w14:textId="77777777" w:rsidTr="00244C41">
        <w:tc>
          <w:tcPr>
            <w:tcW w:w="4465" w:type="dxa"/>
          </w:tcPr>
          <w:p w14:paraId="243E4F4D" w14:textId="77777777"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14:paraId="0574F985" w14:textId="209C6E96" w:rsidR="0076634B" w:rsidRPr="008D7BC5" w:rsidRDefault="00DB59B7" w:rsidP="00244C41">
            <w:pPr>
              <w:spacing w:before="120" w:line="240" w:lineRule="atLeast"/>
              <w:rPr>
                <w:szCs w:val="24"/>
              </w:rPr>
            </w:pPr>
            <w:r>
              <w:rPr>
                <w:szCs w:val="24"/>
              </w:rPr>
              <w:t>29.8.2025</w:t>
            </w:r>
          </w:p>
        </w:tc>
      </w:tr>
      <w:tr w:rsidR="0076634B" w14:paraId="53766CF9" w14:textId="77777777" w:rsidTr="00244C41">
        <w:tc>
          <w:tcPr>
            <w:tcW w:w="4465" w:type="dxa"/>
          </w:tcPr>
          <w:p w14:paraId="383F4AF0" w14:textId="77777777"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14:paraId="6F2AAE87" w14:textId="5A452C0A" w:rsidR="0076634B" w:rsidRPr="008D7BC5" w:rsidRDefault="0076634B" w:rsidP="00BA20B9">
            <w:pPr>
              <w:spacing w:before="120" w:line="240" w:lineRule="atLeast"/>
              <w:rPr>
                <w:szCs w:val="24"/>
              </w:rPr>
            </w:pPr>
            <w:r w:rsidRPr="008D7BC5">
              <w:rPr>
                <w:szCs w:val="24"/>
              </w:rPr>
              <w:t>1. 9. 20</w:t>
            </w:r>
            <w:r w:rsidR="00E45782">
              <w:rPr>
                <w:szCs w:val="24"/>
              </w:rPr>
              <w:t>2</w:t>
            </w:r>
            <w:r w:rsidR="00DB59B7">
              <w:rPr>
                <w:szCs w:val="24"/>
              </w:rPr>
              <w:t>5</w:t>
            </w:r>
          </w:p>
        </w:tc>
      </w:tr>
      <w:tr w:rsidR="0076634B" w14:paraId="7AC8264F" w14:textId="77777777" w:rsidTr="00244C41">
        <w:tc>
          <w:tcPr>
            <w:tcW w:w="9426" w:type="dxa"/>
            <w:gridSpan w:val="2"/>
          </w:tcPr>
          <w:p w14:paraId="013F7716" w14:textId="77777777" w:rsidR="0076634B" w:rsidRDefault="0076634B" w:rsidP="00BA20B9">
            <w:pPr>
              <w:rPr>
                <w:sz w:val="16"/>
              </w:rPr>
            </w:pPr>
            <w:r>
              <w:rPr>
                <w:sz w:val="16"/>
              </w:rPr>
              <w:t>Pozn. JM: Text t</w:t>
            </w:r>
            <w:r w:rsidR="00BA20B9">
              <w:rPr>
                <w:sz w:val="16"/>
              </w:rPr>
              <w:t>ohoto řádu</w:t>
            </w:r>
            <w:r>
              <w:rPr>
                <w:sz w:val="16"/>
              </w:rPr>
              <w:t xml:space="preserve"> není a nemůže být univerzálně platný dokument, každá organizace si ji musí upravit </w:t>
            </w:r>
            <w:r w:rsidR="001F4E17">
              <w:rPr>
                <w:sz w:val="16"/>
              </w:rPr>
              <w:t xml:space="preserve">a doplnit </w:t>
            </w:r>
            <w:r>
              <w:rPr>
                <w:sz w:val="16"/>
              </w:rPr>
              <w:t xml:space="preserve">na své podmínky. </w:t>
            </w:r>
          </w:p>
        </w:tc>
      </w:tr>
    </w:tbl>
    <w:p w14:paraId="6B72A20E" w14:textId="77777777" w:rsidR="0076634B" w:rsidRDefault="0076634B">
      <w:pPr>
        <w:overflowPunct/>
        <w:autoSpaceDE/>
        <w:autoSpaceDN/>
        <w:adjustRightInd/>
        <w:textAlignment w:val="auto"/>
      </w:pPr>
    </w:p>
    <w:p w14:paraId="27BFD41F" w14:textId="77777777" w:rsidR="00A23AFD" w:rsidRDefault="00A23AFD">
      <w:pPr>
        <w:jc w:val="both"/>
        <w:rPr>
          <w:szCs w:val="24"/>
        </w:rPr>
      </w:pPr>
    </w:p>
    <w:p w14:paraId="0539656F" w14:textId="77777777"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14:paraId="05F50156" w14:textId="456D45AC" w:rsidR="00A8295C" w:rsidRDefault="00A8295C" w:rsidP="006925DB">
      <w:pPr>
        <w:rPr>
          <w:b/>
          <w:u w:val="single"/>
        </w:rPr>
      </w:pPr>
    </w:p>
    <w:p w14:paraId="5D3053BD" w14:textId="77777777" w:rsidR="002E46AD" w:rsidRDefault="002E46AD" w:rsidP="002E46AD">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0C16AE7B" w14:textId="77777777" w:rsidR="002E46AD" w:rsidRPr="006925DB" w:rsidRDefault="002E46AD" w:rsidP="006925DB">
      <w:pPr>
        <w:rPr>
          <w:b/>
          <w:u w:val="single"/>
        </w:rPr>
      </w:pPr>
    </w:p>
    <w:p w14:paraId="2340E196" w14:textId="77777777"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0B1B0AD1" w14:textId="77777777" w:rsidR="0015398A" w:rsidRPr="0015398A" w:rsidRDefault="0015398A" w:rsidP="0015398A"/>
    <w:p w14:paraId="277AA6CE" w14:textId="77777777" w:rsidR="00A8295C" w:rsidRPr="00A65EE0" w:rsidRDefault="00A8295C" w:rsidP="00A65EE0">
      <w:pPr>
        <w:pStyle w:val="Nadpis3"/>
        <w:ind w:left="705" w:hanging="705"/>
      </w:pPr>
      <w:bookmarkStart w:id="0" w:name="_Toc333688220"/>
      <w:r w:rsidRPr="00A65EE0">
        <w:t>1</w:t>
      </w:r>
      <w:r w:rsidR="0015398A">
        <w:t xml:space="preserve">. </w:t>
      </w:r>
      <w:r w:rsidRPr="00A65EE0">
        <w:t xml:space="preserve">Základní cíle mateřské školy při zabezpečování předškolní výchovy a vzdělávání </w:t>
      </w:r>
      <w:proofErr w:type="gramStart"/>
      <w:r w:rsidRPr="00A65EE0">
        <w:t>a</w:t>
      </w:r>
      <w:r w:rsidR="00A65EE0">
        <w:t> </w:t>
      </w:r>
      <w:r w:rsidRPr="00A65EE0">
        <w:t xml:space="preserve"> školní</w:t>
      </w:r>
      <w:proofErr w:type="gramEnd"/>
      <w:r w:rsidRPr="00A65EE0">
        <w:t xml:space="preserve"> vzdělávací program</w:t>
      </w:r>
      <w:bookmarkEnd w:id="0"/>
    </w:p>
    <w:p w14:paraId="275DED20" w14:textId="77777777" w:rsidR="00A8295C" w:rsidRDefault="00A8295C">
      <w:pPr>
        <w:rPr>
          <w:szCs w:val="24"/>
        </w:rPr>
      </w:pPr>
    </w:p>
    <w:p w14:paraId="595EB89E" w14:textId="77777777"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14:paraId="21DD76FE" w14:textId="77777777"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14:paraId="482AAFD6" w14:textId="77777777"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14:paraId="28A87C1C" w14:textId="77777777"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14:paraId="62AE1011" w14:textId="77777777"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14:paraId="4AAB4A78" w14:textId="77777777"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14:paraId="2854C5D2" w14:textId="77777777"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14:paraId="5735D62A" w14:textId="77777777"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14:paraId="4765F109" w14:textId="77777777"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14:paraId="2CDCAFB3" w14:textId="77777777" w:rsidR="00A8295C" w:rsidRDefault="00A8295C">
      <w:pPr>
        <w:rPr>
          <w:szCs w:val="24"/>
        </w:rPr>
      </w:pPr>
    </w:p>
    <w:p w14:paraId="294D402B" w14:textId="77777777"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14:paraId="13A378CE" w14:textId="77777777" w:rsidR="00A8295C" w:rsidRDefault="00A8295C">
      <w:pPr>
        <w:rPr>
          <w:szCs w:val="24"/>
        </w:rPr>
      </w:pPr>
    </w:p>
    <w:p w14:paraId="015E3FBF" w14:textId="77777777"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14:paraId="17C02BC0" w14:textId="77777777" w:rsidR="00A8295C" w:rsidRDefault="00A8295C">
      <w:pPr>
        <w:rPr>
          <w:szCs w:val="24"/>
        </w:rPr>
      </w:pPr>
    </w:p>
    <w:p w14:paraId="425B226B" w14:textId="4001C597" w:rsidR="00A8295C" w:rsidRPr="00A65EE0" w:rsidRDefault="00A65EE0" w:rsidP="00A65EE0">
      <w:pPr>
        <w:pStyle w:val="Nadpis3"/>
      </w:pPr>
      <w:bookmarkStart w:id="1" w:name="_Toc333688221"/>
      <w:r>
        <w:t xml:space="preserve">2. Základní práva </w:t>
      </w:r>
      <w:r w:rsidR="008B7053">
        <w:t xml:space="preserve">a povinností </w:t>
      </w:r>
      <w:r>
        <w:t>dětí</w:t>
      </w:r>
      <w:r w:rsidR="00A8295C" w:rsidRPr="00A65EE0">
        <w:t xml:space="preserve"> přijatých k předškolnímu vzdělávání</w:t>
      </w:r>
      <w:bookmarkEnd w:id="1"/>
    </w:p>
    <w:p w14:paraId="3D4434A8" w14:textId="77777777" w:rsidR="00A8295C" w:rsidRDefault="00A8295C">
      <w:pPr>
        <w:rPr>
          <w:szCs w:val="24"/>
        </w:rPr>
      </w:pPr>
    </w:p>
    <w:p w14:paraId="7CA4E1A7" w14:textId="77777777"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14:paraId="5C71AE97" w14:textId="77777777" w:rsidR="00A8295C" w:rsidRDefault="00A8295C" w:rsidP="00A65EE0">
      <w:pPr>
        <w:numPr>
          <w:ilvl w:val="0"/>
          <w:numId w:val="24"/>
        </w:numPr>
        <w:tabs>
          <w:tab w:val="clear" w:pos="720"/>
        </w:tabs>
        <w:ind w:left="993" w:hanging="284"/>
        <w:rPr>
          <w:szCs w:val="24"/>
        </w:rPr>
      </w:pPr>
      <w:r>
        <w:rPr>
          <w:szCs w:val="24"/>
        </w:rPr>
        <w:lastRenderedPageBreak/>
        <w:t>na kvalitní předškolní vzdělávání v rozsahu uvedeném v bodě 1. tohoto školního řádu, zaručující optimální rozvoj jeho schopností a rozvoj jeho osobnosti,</w:t>
      </w:r>
    </w:p>
    <w:p w14:paraId="1043B87E" w14:textId="77777777"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14:paraId="110960E4" w14:textId="77777777"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14:paraId="2FD6B743" w14:textId="77777777" w:rsidR="00A8295C" w:rsidRDefault="00A8295C" w:rsidP="0096603C">
      <w:pPr>
        <w:spacing w:line="240" w:lineRule="atLeast"/>
        <w:rPr>
          <w:szCs w:val="24"/>
        </w:rPr>
      </w:pPr>
    </w:p>
    <w:p w14:paraId="5B41542A" w14:textId="77777777" w:rsidR="00A8295C" w:rsidRPr="00A23AFD"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 xml:space="preserve">Při vzdělávání mají dále všechny děti práva, která jim zaručuje Listina lidských práv </w:t>
      </w:r>
      <w:proofErr w:type="gramStart"/>
      <w:r w:rsidR="00A8295C">
        <w:rPr>
          <w:szCs w:val="24"/>
        </w:rPr>
        <w:t>a</w:t>
      </w:r>
      <w:r>
        <w:rPr>
          <w:szCs w:val="24"/>
        </w:rPr>
        <w:t> </w:t>
      </w:r>
      <w:r w:rsidR="00A8295C">
        <w:rPr>
          <w:szCs w:val="24"/>
        </w:rPr>
        <w:t xml:space="preserve"> </w:t>
      </w:r>
      <w:r w:rsidR="00A8295C" w:rsidRPr="00A23AFD">
        <w:rPr>
          <w:szCs w:val="24"/>
        </w:rPr>
        <w:t>svobod</w:t>
      </w:r>
      <w:proofErr w:type="gramEnd"/>
      <w:r w:rsidR="00A8295C" w:rsidRPr="00A23AFD">
        <w:rPr>
          <w:szCs w:val="24"/>
        </w:rPr>
        <w:t xml:space="preserve"> a Úmluva o právech dítěte</w:t>
      </w:r>
      <w:r w:rsidR="00B62AFF" w:rsidRPr="00A23AFD">
        <w:rPr>
          <w:szCs w:val="24"/>
        </w:rPr>
        <w:t xml:space="preserve"> a práva stanovená školským zákonem.</w:t>
      </w:r>
    </w:p>
    <w:p w14:paraId="7446AC64" w14:textId="77777777" w:rsidR="00B366AB" w:rsidRDefault="00B366AB" w:rsidP="0096603C">
      <w:pPr>
        <w:spacing w:line="240" w:lineRule="atLeast"/>
        <w:ind w:left="709" w:hanging="709"/>
        <w:rPr>
          <w:szCs w:val="24"/>
        </w:rPr>
      </w:pPr>
    </w:p>
    <w:p w14:paraId="56507010" w14:textId="77777777"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66E7F9D7" w14:textId="77777777" w:rsidR="00B366AB" w:rsidRDefault="00B366AB" w:rsidP="0096603C">
      <w:pPr>
        <w:spacing w:line="240" w:lineRule="atLeast"/>
        <w:rPr>
          <w:szCs w:val="24"/>
        </w:rPr>
      </w:pPr>
    </w:p>
    <w:p w14:paraId="6C6899C0" w14:textId="1F05FB37"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14:paraId="438330CA" w14:textId="1AF39DFC" w:rsidR="008B7053" w:rsidRDefault="008B7053" w:rsidP="0096603C">
      <w:pPr>
        <w:spacing w:line="240" w:lineRule="atLeast"/>
        <w:ind w:left="705" w:hanging="705"/>
        <w:rPr>
          <w:szCs w:val="24"/>
        </w:rPr>
      </w:pPr>
    </w:p>
    <w:p w14:paraId="668847A8" w14:textId="77777777" w:rsidR="008B7053" w:rsidRPr="00A6232B" w:rsidRDefault="008B7053" w:rsidP="008B7053">
      <w:pPr>
        <w:pStyle w:val="Styl2"/>
      </w:pPr>
    </w:p>
    <w:p w14:paraId="1531E6EE" w14:textId="30E1F454" w:rsidR="008B7053" w:rsidRPr="00A6232B" w:rsidRDefault="008B7053" w:rsidP="00E45782">
      <w:pPr>
        <w:overflowPunct/>
        <w:autoSpaceDE/>
        <w:autoSpaceDN/>
        <w:adjustRightInd/>
        <w:jc w:val="both"/>
        <w:textAlignment w:val="auto"/>
        <w:rPr>
          <w:rFonts w:cstheme="minorHAnsi"/>
          <w:b/>
          <w:bCs/>
          <w:color w:val="000000" w:themeColor="text1"/>
        </w:rPr>
      </w:pPr>
      <w:r>
        <w:rPr>
          <w:rFonts w:cstheme="minorHAnsi"/>
          <w:bCs/>
          <w:color w:val="000000" w:themeColor="text1"/>
        </w:rPr>
        <w:t xml:space="preserve">2. 5 </w:t>
      </w:r>
      <w:r w:rsidRPr="00A6232B">
        <w:rPr>
          <w:rFonts w:cstheme="minorHAnsi"/>
          <w:bCs/>
          <w:color w:val="000000" w:themeColor="text1"/>
        </w:rPr>
        <w:t>Každé dítě má povinnost</w:t>
      </w:r>
    </w:p>
    <w:p w14:paraId="3674E558" w14:textId="37FB8F5A"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stanovená pravidla soužití v MŠ,</w:t>
      </w:r>
    </w:p>
    <w:p w14:paraId="3D8F333E"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dbát pokynů učitelek a ostatních zaměstnanců školy,</w:t>
      </w:r>
    </w:p>
    <w:p w14:paraId="39AD95EF"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pravidla slušného chování (pozdravit, poděkovat…),</w:t>
      </w:r>
    </w:p>
    <w:p w14:paraId="535DC571"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šetrně zacházet s hračkami a učebními pomůckami,</w:t>
      </w:r>
    </w:p>
    <w:p w14:paraId="4F6C752A" w14:textId="20A91E3F"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 xml:space="preserve">vzájemně si neubližovat </w:t>
      </w:r>
    </w:p>
    <w:p w14:paraId="017F0518"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Pr>
          <w:rFonts w:cstheme="minorHAnsi"/>
          <w:bCs/>
        </w:rPr>
        <w:t>účastnit se odpočinkových činnosti, klidových aktivit MŠ, které vycházejí z denního režimu MŠ;</w:t>
      </w:r>
    </w:p>
    <w:p w14:paraId="0B26A828"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oznámit učitelce nebo ostatním zaměstnancům školy jakékoliv násilí – tělesné i duševní, a jednání odlišné od dohodnutých pravidel</w:t>
      </w:r>
      <w:r>
        <w:rPr>
          <w:rFonts w:cstheme="minorHAnsi"/>
          <w:bCs/>
        </w:rPr>
        <w:t>;</w:t>
      </w:r>
    </w:p>
    <w:p w14:paraId="650DCA86" w14:textId="77777777" w:rsidR="008B7053"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plnit pokyny zaměstnanců školy k ochraně zdraví a bezpečnosti, s nimiž byly seznámeny</w:t>
      </w:r>
      <w:r>
        <w:rPr>
          <w:rFonts w:cstheme="minorHAnsi"/>
          <w:bCs/>
        </w:rPr>
        <w:t>;</w:t>
      </w:r>
    </w:p>
    <w:p w14:paraId="0F0095E8" w14:textId="77777777" w:rsidR="008B7053" w:rsidRDefault="008B7053" w:rsidP="0096603C">
      <w:pPr>
        <w:spacing w:line="240" w:lineRule="atLeast"/>
        <w:ind w:left="705" w:hanging="705"/>
        <w:rPr>
          <w:szCs w:val="24"/>
        </w:rPr>
      </w:pPr>
    </w:p>
    <w:p w14:paraId="03DF4321" w14:textId="77777777" w:rsidR="007254E8" w:rsidRDefault="007254E8">
      <w:pPr>
        <w:overflowPunct/>
        <w:autoSpaceDE/>
        <w:autoSpaceDN/>
        <w:adjustRightInd/>
        <w:textAlignment w:val="auto"/>
        <w:rPr>
          <w:szCs w:val="24"/>
        </w:rPr>
      </w:pPr>
    </w:p>
    <w:p w14:paraId="271EFD84" w14:textId="77777777" w:rsidR="00A8295C" w:rsidRDefault="00A8295C" w:rsidP="00A65EE0">
      <w:pPr>
        <w:pStyle w:val="Nadpis3"/>
      </w:pPr>
      <w:bookmarkStart w:id="2" w:name="_Toc333688222"/>
      <w:r>
        <w:t xml:space="preserve">3. </w:t>
      </w:r>
      <w:r w:rsidR="00291E11">
        <w:t>P</w:t>
      </w:r>
      <w:r>
        <w:t xml:space="preserve">ráva zákonných zástupců </w:t>
      </w:r>
      <w:bookmarkEnd w:id="2"/>
    </w:p>
    <w:p w14:paraId="6AF07117" w14:textId="77777777" w:rsidR="00A8295C" w:rsidRDefault="00A8295C">
      <w:pPr>
        <w:ind w:left="360"/>
        <w:jc w:val="both"/>
        <w:rPr>
          <w:szCs w:val="24"/>
        </w:rPr>
      </w:pPr>
    </w:p>
    <w:p w14:paraId="252F6BC7" w14:textId="77777777"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 xml:space="preserve">na poradenskou pomoc mateřské školy nebo školského poradenského zařízení v záležitostech týkajících </w:t>
      </w:r>
      <w:proofErr w:type="gramStart"/>
      <w:r w:rsidR="00A8295C">
        <w:rPr>
          <w:szCs w:val="24"/>
        </w:rPr>
        <w:t>se</w:t>
      </w:r>
      <w:proofErr w:type="gramEnd"/>
      <w:r w:rsidR="00A8295C">
        <w:rPr>
          <w:szCs w:val="24"/>
        </w:rPr>
        <w:t xml:space="preserve"> vzdělávání dětí.</w:t>
      </w:r>
    </w:p>
    <w:p w14:paraId="274684D7" w14:textId="77777777" w:rsidR="00A8295C" w:rsidRDefault="00A8295C">
      <w:pPr>
        <w:rPr>
          <w:szCs w:val="24"/>
        </w:rPr>
      </w:pPr>
    </w:p>
    <w:p w14:paraId="5762F3E3" w14:textId="77777777" w:rsidR="00A8295C" w:rsidRDefault="00A8295C" w:rsidP="00A65EE0">
      <w:pPr>
        <w:pStyle w:val="Nadpis3"/>
      </w:pPr>
      <w:bookmarkStart w:id="3" w:name="_Toc333688223"/>
      <w:r>
        <w:t xml:space="preserve">4. Povinnosti zákonných zástupců </w:t>
      </w:r>
      <w:r w:rsidR="00A65EE0">
        <w:t>při předškolním vzdělávání dětí</w:t>
      </w:r>
      <w:bookmarkEnd w:id="3"/>
    </w:p>
    <w:p w14:paraId="0A3325C2" w14:textId="77777777" w:rsidR="00A8295C" w:rsidRDefault="00A8295C">
      <w:pPr>
        <w:jc w:val="both"/>
        <w:rPr>
          <w:szCs w:val="24"/>
        </w:rPr>
      </w:pPr>
    </w:p>
    <w:p w14:paraId="673C323B" w14:textId="77777777"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14:paraId="0B5FE877" w14:textId="77777777" w:rsidR="00A8295C" w:rsidRDefault="00A8295C">
      <w:pPr>
        <w:pStyle w:val="Prosttext1"/>
        <w:rPr>
          <w:rFonts w:ascii="Times New Roman" w:hAnsi="Times New Roman"/>
          <w:sz w:val="24"/>
          <w:szCs w:val="24"/>
        </w:rPr>
      </w:pPr>
    </w:p>
    <w:p w14:paraId="7965C756" w14:textId="77777777" w:rsidR="00DD6525" w:rsidRPr="00A23AFD" w:rsidRDefault="00DD6525" w:rsidP="00A65EE0">
      <w:pPr>
        <w:numPr>
          <w:ilvl w:val="0"/>
          <w:numId w:val="21"/>
        </w:numPr>
        <w:tabs>
          <w:tab w:val="clear" w:pos="720"/>
        </w:tabs>
        <w:ind w:left="1134" w:hanging="425"/>
        <w:rPr>
          <w:szCs w:val="24"/>
        </w:rPr>
      </w:pPr>
      <w:r w:rsidRPr="00A23AFD">
        <w:rPr>
          <w:szCs w:val="24"/>
        </w:rPr>
        <w:t>přihlásit své dítě k povinnému předškolnímu vzdělávání</w:t>
      </w:r>
      <w:r w:rsidR="008D32F2" w:rsidRPr="00A23AFD">
        <w:rPr>
          <w:szCs w:val="24"/>
        </w:rPr>
        <w:t xml:space="preserve"> (o</w:t>
      </w:r>
      <w:r w:rsidR="008D32F2" w:rsidRPr="00A23AFD">
        <w:rPr>
          <w:sz w:val="22"/>
        </w:rPr>
        <w:t>d počátku školního roku, který následuje po dni, kdy dítě dosáhne pátého roku věku)</w:t>
      </w:r>
      <w:r w:rsidRPr="00A23AFD">
        <w:rPr>
          <w:szCs w:val="24"/>
        </w:rPr>
        <w:t>,</w:t>
      </w:r>
    </w:p>
    <w:p w14:paraId="509D3197" w14:textId="77777777" w:rsidR="00A8295C" w:rsidRPr="00A23AFD" w:rsidRDefault="00A8295C" w:rsidP="00A65EE0">
      <w:pPr>
        <w:numPr>
          <w:ilvl w:val="0"/>
          <w:numId w:val="21"/>
        </w:numPr>
        <w:tabs>
          <w:tab w:val="clear" w:pos="720"/>
        </w:tabs>
        <w:ind w:left="1134" w:hanging="425"/>
        <w:rPr>
          <w:szCs w:val="24"/>
        </w:rPr>
      </w:pPr>
      <w:r w:rsidRPr="00A23AFD">
        <w:rPr>
          <w:szCs w:val="24"/>
        </w:rPr>
        <w:t xml:space="preserve">zajistit, aby dítě řádně docházelo do mateřské školy, pří příchodu do mateřské školy bylo vhodně a čistě upraveno, </w:t>
      </w:r>
    </w:p>
    <w:p w14:paraId="398457BB" w14:textId="77777777" w:rsidR="00A8295C" w:rsidRPr="00A23AFD" w:rsidRDefault="00A8295C" w:rsidP="00A65EE0">
      <w:pPr>
        <w:numPr>
          <w:ilvl w:val="0"/>
          <w:numId w:val="21"/>
        </w:numPr>
        <w:tabs>
          <w:tab w:val="clear" w:pos="720"/>
        </w:tabs>
        <w:ind w:left="1134" w:hanging="425"/>
        <w:rPr>
          <w:szCs w:val="24"/>
        </w:rPr>
      </w:pPr>
      <w:r w:rsidRPr="00A23AFD">
        <w:rPr>
          <w:szCs w:val="24"/>
        </w:rPr>
        <w:t>na vyzvání ředitelky mateřské školy se osobně zúčastnit projednání závažných otázek týkajících se vzdělávání dítěte,</w:t>
      </w:r>
    </w:p>
    <w:p w14:paraId="25266DAA" w14:textId="77777777" w:rsidR="00A8295C" w:rsidRPr="00A23AFD" w:rsidRDefault="00A65EE0" w:rsidP="00A65EE0">
      <w:pPr>
        <w:numPr>
          <w:ilvl w:val="0"/>
          <w:numId w:val="21"/>
        </w:numPr>
        <w:tabs>
          <w:tab w:val="clear" w:pos="720"/>
        </w:tabs>
        <w:ind w:left="1134" w:hanging="425"/>
        <w:rPr>
          <w:szCs w:val="24"/>
        </w:rPr>
      </w:pPr>
      <w:r w:rsidRPr="00A23AFD">
        <w:rPr>
          <w:szCs w:val="24"/>
        </w:rPr>
        <w:t xml:space="preserve"> informovat </w:t>
      </w:r>
      <w:r w:rsidR="00A8295C" w:rsidRPr="00A23AFD">
        <w:rPr>
          <w:szCs w:val="24"/>
        </w:rPr>
        <w:t>mateřskou školu o změně zdravotní způsobilosti, zdravotních obtížích dítěte nebo jiných závažných skutečnostech, které by mohly mít vliv na průběh vzdělávání dítěte,</w:t>
      </w:r>
    </w:p>
    <w:p w14:paraId="4E49C63C" w14:textId="6D7A1410" w:rsidR="00A8295C" w:rsidRPr="00A23AFD" w:rsidRDefault="00A8295C" w:rsidP="00A65EE0">
      <w:pPr>
        <w:numPr>
          <w:ilvl w:val="0"/>
          <w:numId w:val="21"/>
        </w:numPr>
        <w:tabs>
          <w:tab w:val="clear" w:pos="720"/>
        </w:tabs>
        <w:ind w:left="1134" w:hanging="425"/>
        <w:rPr>
          <w:szCs w:val="24"/>
        </w:rPr>
      </w:pPr>
      <w:r w:rsidRPr="00A23AFD">
        <w:rPr>
          <w:szCs w:val="24"/>
        </w:rPr>
        <w:lastRenderedPageBreak/>
        <w:t>dokládat důvody nepřítomnosti dítěte v souladu s podmínkami stanovenými školním řádem,</w:t>
      </w:r>
      <w:r w:rsidR="00C812DA">
        <w:rPr>
          <w:szCs w:val="24"/>
        </w:rPr>
        <w:t xml:space="preserve"> jak při prezenčním povinném vzdělávání, tak distančním,</w:t>
      </w:r>
    </w:p>
    <w:p w14:paraId="7F46BD77" w14:textId="77777777" w:rsidR="00A8295C" w:rsidRPr="00A23AFD" w:rsidRDefault="00A8295C" w:rsidP="00A65EE0">
      <w:pPr>
        <w:numPr>
          <w:ilvl w:val="0"/>
          <w:numId w:val="21"/>
        </w:numPr>
        <w:tabs>
          <w:tab w:val="clear" w:pos="720"/>
        </w:tabs>
        <w:ind w:left="1134" w:hanging="425"/>
        <w:rPr>
          <w:szCs w:val="24"/>
        </w:rPr>
      </w:pPr>
      <w:r w:rsidRPr="00A23AFD">
        <w:rPr>
          <w:szCs w:val="24"/>
        </w:rPr>
        <w:t xml:space="preserve">oznamovat škole a školskému zařízení údaje podle § 28 odst. 2 školského zákona další údaje, které jsou podstatné pro průběh vzdělávání nebo bezpečnost dítěte </w:t>
      </w:r>
      <w:r w:rsidR="00A65EE0" w:rsidRPr="00A23AFD">
        <w:rPr>
          <w:szCs w:val="24"/>
        </w:rPr>
        <w:t>a změny v těchto údajích (</w:t>
      </w:r>
      <w:r w:rsidRPr="00A23AFD">
        <w:rPr>
          <w:szCs w:val="24"/>
        </w:rPr>
        <w:t>údaje pro vedení školní matriky),</w:t>
      </w:r>
    </w:p>
    <w:p w14:paraId="57DF7DFB" w14:textId="77777777" w:rsidR="00A8295C" w:rsidRDefault="00A8295C" w:rsidP="00A65EE0">
      <w:pPr>
        <w:numPr>
          <w:ilvl w:val="0"/>
          <w:numId w:val="21"/>
        </w:numPr>
        <w:tabs>
          <w:tab w:val="clear" w:pos="720"/>
        </w:tabs>
        <w:ind w:left="1134" w:hanging="425"/>
        <w:rPr>
          <w:szCs w:val="24"/>
        </w:rPr>
      </w:pPr>
      <w:r w:rsidRPr="00A23AFD">
        <w:rPr>
          <w:szCs w:val="24"/>
        </w:rPr>
        <w:t>ve stanoveném termínu hradit úplatu za předškolní vzdělávání a stravné.</w:t>
      </w:r>
    </w:p>
    <w:p w14:paraId="3DAD63B7" w14:textId="136E6329" w:rsidR="007A44B9" w:rsidRPr="00A23AFD" w:rsidRDefault="007A44B9" w:rsidP="00A65EE0">
      <w:pPr>
        <w:numPr>
          <w:ilvl w:val="0"/>
          <w:numId w:val="21"/>
        </w:numPr>
        <w:tabs>
          <w:tab w:val="clear" w:pos="720"/>
        </w:tabs>
        <w:ind w:left="1134" w:hanging="425"/>
        <w:rPr>
          <w:szCs w:val="24"/>
        </w:rPr>
      </w:pPr>
      <w:r>
        <w:rPr>
          <w:szCs w:val="24"/>
        </w:rPr>
        <w:t>Přivádět do mateřské školy dítě zdravé a schopné vykonávat všechny činnosti v daný den v plném rozsahu.</w:t>
      </w:r>
    </w:p>
    <w:p w14:paraId="33F0FAD9" w14:textId="77777777" w:rsidR="005D69BE" w:rsidRPr="00A23AFD" w:rsidRDefault="005D69BE" w:rsidP="005D69BE">
      <w:pPr>
        <w:ind w:left="1134"/>
        <w:rPr>
          <w:szCs w:val="24"/>
        </w:rPr>
      </w:pPr>
    </w:p>
    <w:p w14:paraId="530E2FAA" w14:textId="77777777" w:rsidR="00A8295C" w:rsidRDefault="00A8295C">
      <w:pPr>
        <w:rPr>
          <w:szCs w:val="24"/>
        </w:rPr>
      </w:pPr>
    </w:p>
    <w:p w14:paraId="62476A44" w14:textId="53776D55" w:rsidR="00A8295C" w:rsidRDefault="00496ADE" w:rsidP="006C531B">
      <w:pPr>
        <w:pStyle w:val="Nadpis3"/>
      </w:pPr>
      <w:bookmarkStart w:id="4" w:name="_Toc333688227"/>
      <w:r>
        <w:t>5</w:t>
      </w:r>
      <w:r w:rsidR="0015398A">
        <w:t xml:space="preserve">. </w:t>
      </w:r>
      <w:r w:rsidR="00A8295C">
        <w:t xml:space="preserve">Ukončení </w:t>
      </w:r>
      <w:r w:rsidR="006C531B">
        <w:t xml:space="preserve">předškolního </w:t>
      </w:r>
      <w:r w:rsidR="00A8295C">
        <w:t xml:space="preserve">vzdělávání </w:t>
      </w:r>
      <w:bookmarkEnd w:id="4"/>
    </w:p>
    <w:p w14:paraId="68C4A6EA" w14:textId="77777777" w:rsidR="00A8295C" w:rsidRDefault="00A8295C">
      <w:pPr>
        <w:rPr>
          <w:szCs w:val="24"/>
        </w:rPr>
      </w:pPr>
    </w:p>
    <w:p w14:paraId="5B4454A5" w14:textId="49C9D6ED" w:rsidR="006C531B" w:rsidRPr="006C531B" w:rsidRDefault="00496ADE" w:rsidP="006C531B">
      <w:r>
        <w:t>5</w:t>
      </w:r>
      <w:r w:rsidR="006C531B">
        <w:t xml:space="preserve">. 1 </w:t>
      </w:r>
      <w:r w:rsidR="006C531B" w:rsidRPr="006C531B">
        <w:t>Ředitelka mateřské školy může po předchozím upozornění písemně oznámeném zákonnému zástupci dítěte rozhodnout o ukončení předškolního vzdělávání, jestliže</w:t>
      </w:r>
    </w:p>
    <w:p w14:paraId="67701E86" w14:textId="77777777"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14:paraId="534FD9B0" w14:textId="77777777" w:rsidR="006C531B" w:rsidRPr="006C531B" w:rsidRDefault="006C531B" w:rsidP="006C531B">
      <w:pPr>
        <w:numPr>
          <w:ilvl w:val="0"/>
          <w:numId w:val="30"/>
        </w:numPr>
      </w:pPr>
      <w:r w:rsidRPr="006C531B">
        <w:t>zákonný zástupce závažným způsobem opakovaně narušuje provoz mateřské školy,</w:t>
      </w:r>
    </w:p>
    <w:p w14:paraId="395F1B11" w14:textId="77777777" w:rsidR="006C531B" w:rsidRPr="006C531B" w:rsidRDefault="006C531B" w:rsidP="006C531B">
      <w:pPr>
        <w:numPr>
          <w:ilvl w:val="0"/>
          <w:numId w:val="30"/>
        </w:numPr>
      </w:pPr>
      <w:r w:rsidRPr="006C531B">
        <w:t>ukončení doporučí v průběhu zkušebního pobytu dítěte lékař nebo školské poradenské zařízení,</w:t>
      </w:r>
    </w:p>
    <w:p w14:paraId="109E24C2" w14:textId="77777777"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14:paraId="1DF4E831" w14:textId="77777777" w:rsidR="006C531B" w:rsidRPr="00A23AFD" w:rsidRDefault="006C531B" w:rsidP="006C531B"/>
    <w:p w14:paraId="577C5EBD" w14:textId="458EDD4A" w:rsidR="006C531B" w:rsidRPr="00A23AFD" w:rsidRDefault="00496ADE" w:rsidP="006C531B">
      <w:r>
        <w:t>5</w:t>
      </w:r>
      <w:r w:rsidR="006C531B" w:rsidRPr="00A23AFD">
        <w:t>. 2 Rozhodnout o ukončení předškolního vzdělávání nelze v případě dítěte, pro které je předškolní vzdělávání povinné.</w:t>
      </w:r>
    </w:p>
    <w:p w14:paraId="594B68AD" w14:textId="77777777" w:rsidR="00A8295C" w:rsidRPr="00A23AFD" w:rsidRDefault="00A8295C">
      <w:pPr>
        <w:rPr>
          <w:szCs w:val="24"/>
        </w:rPr>
      </w:pPr>
    </w:p>
    <w:p w14:paraId="3CFBA3E4" w14:textId="7CAF1EC5" w:rsidR="00D27322" w:rsidRPr="00A23AFD" w:rsidRDefault="00496ADE" w:rsidP="00D27322">
      <w:pPr>
        <w:pStyle w:val="Nadpis3"/>
      </w:pPr>
      <w:bookmarkStart w:id="5" w:name="_Toc333688231"/>
      <w:r>
        <w:t>6</w:t>
      </w:r>
      <w:r w:rsidR="0015398A" w:rsidRPr="00A23AFD">
        <w:t>.</w:t>
      </w:r>
      <w:r w:rsidR="00D27322" w:rsidRPr="00A23AFD">
        <w:t xml:space="preserve"> Přístup ke vzdělávání a školským službám cizinců</w:t>
      </w:r>
      <w:bookmarkEnd w:id="5"/>
    </w:p>
    <w:p w14:paraId="1CCB4303" w14:textId="77777777" w:rsidR="00D27322" w:rsidRPr="00A23AFD" w:rsidRDefault="00D27322" w:rsidP="00D27322"/>
    <w:p w14:paraId="3CD6941F" w14:textId="570E1832" w:rsidR="00A8295C" w:rsidRPr="00A23AFD" w:rsidRDefault="00496ADE" w:rsidP="00D27322">
      <w:pPr>
        <w:ind w:left="709" w:hanging="709"/>
      </w:pPr>
      <w:r>
        <w:t>6</w:t>
      </w:r>
      <w:r w:rsidR="00D27322" w:rsidRPr="00A23AFD">
        <w:t>. 1</w:t>
      </w:r>
      <w:r w:rsidR="00D27322" w:rsidRPr="00A23AFD">
        <w:tab/>
      </w:r>
      <w:r w:rsidR="00A8295C" w:rsidRPr="00A23AFD">
        <w:t>Přístup ke vzdělávání a školským službám za stejných podmínek jako občané České republiky mají také občané jiného členského státu Evropské unie a jejich rodinní příslušníci.</w:t>
      </w:r>
    </w:p>
    <w:p w14:paraId="0EFD2E6D" w14:textId="77777777" w:rsidR="00A8295C" w:rsidRPr="00A23AFD" w:rsidRDefault="00A8295C">
      <w:pPr>
        <w:rPr>
          <w:szCs w:val="24"/>
        </w:rPr>
      </w:pPr>
    </w:p>
    <w:p w14:paraId="21EAB1D0" w14:textId="22189337" w:rsidR="00A8295C" w:rsidRDefault="00496ADE" w:rsidP="007C1EFC">
      <w:pPr>
        <w:ind w:left="567" w:hanging="567"/>
        <w:rPr>
          <w:sz w:val="22"/>
          <w:szCs w:val="22"/>
        </w:rPr>
      </w:pPr>
      <w:r>
        <w:rPr>
          <w:szCs w:val="24"/>
        </w:rPr>
        <w:t>6</w:t>
      </w:r>
      <w:r w:rsidR="00D27322" w:rsidRPr="00A23AFD">
        <w:rPr>
          <w:szCs w:val="24"/>
        </w:rPr>
        <w:t>. 2</w:t>
      </w:r>
      <w:r w:rsidR="00D27322" w:rsidRPr="00A23AFD">
        <w:rPr>
          <w:szCs w:val="24"/>
        </w:rPr>
        <w:tab/>
      </w:r>
      <w:r w:rsidR="00A8295C" w:rsidRPr="00A23AFD">
        <w:rPr>
          <w:szCs w:val="24"/>
        </w:rPr>
        <w:t xml:space="preserve">Cizinci ze třetích států </w:t>
      </w:r>
      <w:r w:rsidR="00D27322" w:rsidRPr="00A23AFD">
        <w:rPr>
          <w:szCs w:val="24"/>
        </w:rPr>
        <w:t xml:space="preserve">(nejsou občany EU) </w:t>
      </w:r>
      <w:r w:rsidR="00A8295C" w:rsidRPr="00A23AFD">
        <w:rPr>
          <w:szCs w:val="24"/>
        </w:rPr>
        <w:t>mají přístup k předškolnímu vzdělávání</w:t>
      </w:r>
      <w:r w:rsidR="007C1EFC" w:rsidRPr="00A23AFD">
        <w:rPr>
          <w:szCs w:val="24"/>
        </w:rPr>
        <w:t xml:space="preserve"> a školským službám </w:t>
      </w:r>
      <w:r w:rsidR="00A8295C" w:rsidRPr="00A23AFD">
        <w:rPr>
          <w:szCs w:val="24"/>
        </w:rPr>
        <w:t>za stejných podmínek jako občané České republiky</w:t>
      </w:r>
      <w:r w:rsidR="00D27322" w:rsidRPr="00A23AFD">
        <w:rPr>
          <w:szCs w:val="24"/>
        </w:rPr>
        <w:t xml:space="preserve"> (občané EU), </w:t>
      </w:r>
      <w:r w:rsidR="007C1EFC" w:rsidRPr="00A23AFD">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A23AFD">
        <w:rPr>
          <w:i/>
          <w:sz w:val="22"/>
          <w:szCs w:val="22"/>
        </w:rPr>
        <w:t xml:space="preserve"> </w:t>
      </w:r>
      <w:r w:rsidR="005D1929"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r w:rsidR="003D6E76">
        <w:rPr>
          <w:sz w:val="22"/>
          <w:szCs w:val="22"/>
        </w:rPr>
        <w:t xml:space="preserve"> Vzdělávání cizinců se nově řídí i programem LEX Ukrajina v platném znění</w:t>
      </w:r>
      <w:r w:rsidR="007A44B9">
        <w:rPr>
          <w:sz w:val="22"/>
          <w:szCs w:val="22"/>
        </w:rPr>
        <w:t xml:space="preserve"> nebo aktuálním nařízením vlády či MŠMT.</w:t>
      </w:r>
    </w:p>
    <w:p w14:paraId="0052531C" w14:textId="284EC444" w:rsidR="003D6E76" w:rsidRPr="00A23AFD" w:rsidRDefault="00496ADE" w:rsidP="007C1EFC">
      <w:pPr>
        <w:ind w:left="567" w:hanging="567"/>
        <w:rPr>
          <w:szCs w:val="24"/>
        </w:rPr>
      </w:pPr>
      <w:r>
        <w:rPr>
          <w:sz w:val="22"/>
          <w:szCs w:val="22"/>
        </w:rPr>
        <w:t>6</w:t>
      </w:r>
      <w:r w:rsidR="003D6E76">
        <w:rPr>
          <w:sz w:val="22"/>
          <w:szCs w:val="22"/>
        </w:rPr>
        <w:t xml:space="preserve">.3     V případě, že mateřskou školu navštěvuje 4 a více dětí </w:t>
      </w:r>
      <w:r w:rsidR="00454522">
        <w:rPr>
          <w:sz w:val="22"/>
          <w:szCs w:val="22"/>
        </w:rPr>
        <w:t xml:space="preserve">s odlišným mateřským jazykem, bude mateřská škola 1 hodinu týdně organizovat jazykovou přípravu českého </w:t>
      </w:r>
      <w:proofErr w:type="gramStart"/>
      <w:r w:rsidR="00454522">
        <w:rPr>
          <w:sz w:val="22"/>
          <w:szCs w:val="22"/>
        </w:rPr>
        <w:t>jazyka  pro</w:t>
      </w:r>
      <w:proofErr w:type="gramEnd"/>
      <w:r w:rsidR="00454522">
        <w:rPr>
          <w:sz w:val="22"/>
          <w:szCs w:val="22"/>
        </w:rPr>
        <w:t xml:space="preserve"> tyto děti.  Ve školním roce </w:t>
      </w:r>
      <w:r w:rsidR="007A44B9">
        <w:rPr>
          <w:sz w:val="22"/>
          <w:szCs w:val="22"/>
        </w:rPr>
        <w:t>2023/2024</w:t>
      </w:r>
      <w:r w:rsidR="00454522">
        <w:rPr>
          <w:sz w:val="22"/>
          <w:szCs w:val="22"/>
        </w:rPr>
        <w:t xml:space="preserve"> bude tato příprava otevřena</w:t>
      </w:r>
      <w:r w:rsidR="007A44B9">
        <w:rPr>
          <w:sz w:val="22"/>
          <w:szCs w:val="22"/>
        </w:rPr>
        <w:t xml:space="preserve"> i pro nižší počet dětí.</w:t>
      </w:r>
    </w:p>
    <w:p w14:paraId="43B44477" w14:textId="77777777" w:rsidR="00C56F89" w:rsidRPr="00A23AFD" w:rsidRDefault="00C56F89">
      <w:pPr>
        <w:overflowPunct/>
        <w:autoSpaceDE/>
        <w:autoSpaceDN/>
        <w:adjustRightInd/>
        <w:textAlignment w:val="auto"/>
        <w:rPr>
          <w:szCs w:val="24"/>
        </w:rPr>
      </w:pPr>
    </w:p>
    <w:p w14:paraId="75B36324" w14:textId="65B095DE" w:rsidR="00A8295C" w:rsidRPr="00A23AFD" w:rsidRDefault="00496ADE">
      <w:pPr>
        <w:rPr>
          <w:b/>
          <w:szCs w:val="24"/>
        </w:rPr>
      </w:pPr>
      <w:r>
        <w:rPr>
          <w:b/>
          <w:szCs w:val="24"/>
        </w:rPr>
        <w:t>7</w:t>
      </w:r>
      <w:r w:rsidR="006925DB" w:rsidRPr="00A23AFD">
        <w:rPr>
          <w:b/>
          <w:szCs w:val="24"/>
        </w:rPr>
        <w:t>. Docházka</w:t>
      </w:r>
      <w:r w:rsidR="00C071C3" w:rsidRPr="00A23AFD">
        <w:rPr>
          <w:b/>
          <w:szCs w:val="24"/>
        </w:rPr>
        <w:t xml:space="preserve"> a způsob vzdělávání</w:t>
      </w:r>
    </w:p>
    <w:p w14:paraId="7DEF5B14" w14:textId="77777777" w:rsidR="006925DB" w:rsidRPr="0076634B" w:rsidRDefault="006925DB">
      <w:pPr>
        <w:rPr>
          <w:szCs w:val="24"/>
        </w:rPr>
      </w:pPr>
    </w:p>
    <w:p w14:paraId="628609F8" w14:textId="343F6CFB" w:rsidR="00A8295C" w:rsidRPr="0076634B" w:rsidRDefault="00496ADE" w:rsidP="007C1EFC">
      <w:pPr>
        <w:ind w:left="709" w:hanging="709"/>
        <w:rPr>
          <w:szCs w:val="24"/>
        </w:rPr>
      </w:pPr>
      <w:r>
        <w:rPr>
          <w:szCs w:val="24"/>
        </w:rPr>
        <w:t>7</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sidR="006925DB">
        <w:rPr>
          <w:szCs w:val="24"/>
        </w:rPr>
        <w:t>, změny jsou prováděny písemnou formou.</w:t>
      </w:r>
    </w:p>
    <w:p w14:paraId="4B396B1A" w14:textId="77777777" w:rsidR="00A8295C" w:rsidRDefault="00A8295C">
      <w:pPr>
        <w:rPr>
          <w:szCs w:val="24"/>
        </w:rPr>
      </w:pPr>
      <w:r w:rsidRPr="0076634B">
        <w:rPr>
          <w:szCs w:val="24"/>
        </w:rPr>
        <w:t xml:space="preserve"> </w:t>
      </w:r>
    </w:p>
    <w:p w14:paraId="74CE8F85" w14:textId="3F3B4638" w:rsidR="00705550" w:rsidRPr="00A23AFD" w:rsidRDefault="00496ADE" w:rsidP="00BA20B9">
      <w:pPr>
        <w:ind w:left="705" w:hanging="705"/>
      </w:pPr>
      <w:r>
        <w:lastRenderedPageBreak/>
        <w:t>7</w:t>
      </w:r>
      <w:r w:rsidR="00705550" w:rsidRPr="00A23AFD">
        <w:t xml:space="preserve">. 2 </w:t>
      </w:r>
      <w:r w:rsidR="00705550" w:rsidRPr="00A23AFD">
        <w:tab/>
        <w:t xml:space="preserve">Povinné předškolní vzdělávání má formu pravidelné denní docházky v pracovních dnech. </w:t>
      </w:r>
      <w:r w:rsidR="00BA20B9" w:rsidRPr="00A23AFD">
        <w:t>Povinné předškolní vzdělávání se stanovuje v rozsahu 4 hodin denně</w:t>
      </w:r>
      <w:r>
        <w:t xml:space="preserve"> od 8:00 do 12:00</w:t>
      </w:r>
      <w:r w:rsidR="00BA20B9" w:rsidRPr="00A23AFD">
        <w:t xml:space="preserve">. </w:t>
      </w:r>
      <w:r w:rsidR="00705550" w:rsidRPr="00A23AFD">
        <w:t>Povinnost předškolního vzdělávání není dána ve dnech, které připadají na období školních prázdnin v souladu s organizací školního roku v základních a středních školách.</w:t>
      </w:r>
      <w:r>
        <w:t xml:space="preserve"> Právo na vzdělávání zůstává.</w:t>
      </w:r>
    </w:p>
    <w:p w14:paraId="3364E1AB" w14:textId="77777777" w:rsidR="00705550" w:rsidRPr="00A23AFD" w:rsidRDefault="00705550">
      <w:pPr>
        <w:rPr>
          <w:szCs w:val="24"/>
        </w:rPr>
      </w:pPr>
    </w:p>
    <w:p w14:paraId="40323CCE" w14:textId="754CDBDD" w:rsidR="00705550" w:rsidRPr="00A23AFD" w:rsidRDefault="00496ADE" w:rsidP="00C071C3">
      <w:pPr>
        <w:ind w:left="705" w:hanging="705"/>
      </w:pPr>
      <w:r>
        <w:t>7</w:t>
      </w:r>
      <w:r w:rsidR="00705550" w:rsidRPr="00A23AFD">
        <w:t xml:space="preserve">. 3 </w:t>
      </w:r>
      <w:r w:rsidR="00705550" w:rsidRPr="00A23AFD">
        <w:tab/>
        <w:t xml:space="preserve">Zákonný zástupce dítěte je povinen </w:t>
      </w:r>
      <w:r w:rsidR="00C071C3" w:rsidRPr="00A23AFD">
        <w:t>omluvit</w:t>
      </w:r>
      <w:r w:rsidR="00705550" w:rsidRPr="00A23AFD">
        <w:t xml:space="preserve"> nepřítomnost dítěte ve vzdělávání nejpozději první den jeho nepřítomnosti</w:t>
      </w:r>
      <w:r w:rsidR="00BF3F7F">
        <w:t xml:space="preserve"> v aplikaci Naše MŠ</w:t>
      </w:r>
      <w:r w:rsidR="00FA18E8">
        <w:t xml:space="preserve"> nebo telefonicky</w:t>
      </w:r>
      <w:r w:rsidR="00BF3F7F">
        <w:t>. Dále omluví rodič dítě vždy na příslušný počet dní.</w:t>
      </w:r>
    </w:p>
    <w:p w14:paraId="625382F3" w14:textId="77777777" w:rsidR="00C071C3" w:rsidRPr="00A23AFD" w:rsidRDefault="00C071C3" w:rsidP="00C071C3">
      <w:pPr>
        <w:ind w:left="705" w:hanging="705"/>
      </w:pPr>
    </w:p>
    <w:p w14:paraId="38D3957F" w14:textId="663BA8DB" w:rsidR="00C071C3" w:rsidRPr="00A23AFD" w:rsidRDefault="00496ADE" w:rsidP="00C071C3">
      <w:r>
        <w:t>7</w:t>
      </w:r>
      <w:r w:rsidR="00C071C3" w:rsidRPr="00A23AFD">
        <w:t xml:space="preserve">. 4 </w:t>
      </w:r>
      <w:r w:rsidR="00C071C3" w:rsidRPr="00A23AFD">
        <w:tab/>
        <w:t>Jiným způsobem plnění povinnosti předškolního vzdělávání se rozumí</w:t>
      </w:r>
      <w:r w:rsidR="00C071C3" w:rsidRPr="00A23AFD">
        <w:br/>
      </w:r>
    </w:p>
    <w:p w14:paraId="281AEE39" w14:textId="77777777" w:rsidR="00C071C3" w:rsidRPr="00A23AFD" w:rsidRDefault="00C071C3" w:rsidP="00C071C3">
      <w:pPr>
        <w:ind w:left="708"/>
      </w:pPr>
      <w:r w:rsidRPr="00A23AFD">
        <w:t>a) individuální vzdělávání dítěte, které se uskutečňuje bez pravidelné denní docházky dítěte do mateřské školy,</w:t>
      </w:r>
    </w:p>
    <w:p w14:paraId="2C31C651" w14:textId="77777777" w:rsidR="00C071C3" w:rsidRPr="00A23AFD" w:rsidRDefault="00C071C3" w:rsidP="00C071C3"/>
    <w:p w14:paraId="0C91E174" w14:textId="77777777" w:rsidR="00C071C3" w:rsidRPr="00A23AFD" w:rsidRDefault="00C071C3" w:rsidP="00C071C3">
      <w:pPr>
        <w:ind w:left="708"/>
      </w:pPr>
      <w:r w:rsidRPr="00A23AFD">
        <w:t>b) vzdělávání v přípravné třídě základní školy a ve třídě přípravného stupně základní školy speciální,</w:t>
      </w:r>
    </w:p>
    <w:p w14:paraId="5382D251" w14:textId="77777777" w:rsidR="00C071C3" w:rsidRPr="00A23AFD" w:rsidRDefault="00C071C3" w:rsidP="00C071C3"/>
    <w:p w14:paraId="5CCB4996" w14:textId="77777777" w:rsidR="00C071C3" w:rsidRPr="00A23AFD" w:rsidRDefault="00C071C3" w:rsidP="00C071C3">
      <w:pPr>
        <w:ind w:left="708"/>
      </w:pPr>
      <w:r w:rsidRPr="00A23AFD">
        <w:t>c) vzdělávání v zahraniční škole na území České republiky, ve které ministerstvo povolilo plnění povinné školní docházky dle § 38a školského zákona.</w:t>
      </w:r>
    </w:p>
    <w:p w14:paraId="7DD2E95D" w14:textId="77777777" w:rsidR="00C071C3" w:rsidRPr="00A23AFD" w:rsidRDefault="00C071C3" w:rsidP="00C071C3">
      <w:pPr>
        <w:tabs>
          <w:tab w:val="left" w:pos="2700"/>
        </w:tabs>
      </w:pPr>
      <w:r w:rsidRPr="00A23AFD">
        <w:tab/>
      </w:r>
    </w:p>
    <w:p w14:paraId="1F4F87E1" w14:textId="77777777" w:rsidR="00C071C3" w:rsidRPr="00A23AFD" w:rsidRDefault="00C071C3" w:rsidP="00C071C3">
      <w:pPr>
        <w:ind w:left="705"/>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91C7637" w14:textId="77777777" w:rsidR="00C071C3" w:rsidRPr="00A23AFD" w:rsidRDefault="00C071C3" w:rsidP="00C071C3">
      <w:pPr>
        <w:ind w:left="705"/>
      </w:pPr>
    </w:p>
    <w:p w14:paraId="63EFEDA7" w14:textId="77777777" w:rsidR="00C071C3" w:rsidRPr="00A23AFD" w:rsidRDefault="00C071C3" w:rsidP="00C071C3">
      <w:pPr>
        <w:ind w:left="705"/>
      </w:pPr>
    </w:p>
    <w:p w14:paraId="067CF910" w14:textId="19E45E96" w:rsidR="00C071C3" w:rsidRPr="00A23AFD" w:rsidRDefault="00496ADE" w:rsidP="002F176E">
      <w:pPr>
        <w:rPr>
          <w:b/>
          <w:u w:val="single"/>
        </w:rPr>
      </w:pPr>
      <w:r>
        <w:rPr>
          <w:b/>
          <w:u w:val="single"/>
        </w:rPr>
        <w:t>8</w:t>
      </w:r>
      <w:r w:rsidR="002F176E" w:rsidRPr="00A23AFD">
        <w:rPr>
          <w:b/>
          <w:u w:val="single"/>
        </w:rPr>
        <w:t>. Individuální vzdělávání</w:t>
      </w:r>
    </w:p>
    <w:p w14:paraId="036B82AE" w14:textId="77777777" w:rsidR="002F176E" w:rsidRPr="002F5A82" w:rsidRDefault="002F176E" w:rsidP="002F176E">
      <w:pPr>
        <w:rPr>
          <w:i/>
          <w:color w:val="0000FF"/>
          <w:sz w:val="22"/>
          <w:szCs w:val="22"/>
        </w:rPr>
      </w:pPr>
    </w:p>
    <w:p w14:paraId="4E80F299" w14:textId="0FF0689C" w:rsidR="002F176E" w:rsidRPr="00A23AFD" w:rsidRDefault="00496ADE" w:rsidP="002F176E">
      <w:r>
        <w:t>8</w:t>
      </w:r>
      <w:r w:rsidR="002F176E" w:rsidRPr="00A23AFD">
        <w:t xml:space="preserve">.1 </w:t>
      </w:r>
      <w:r w:rsidR="002F176E" w:rsidRPr="00A23AFD">
        <w:tab/>
        <w:t xml:space="preserve">Zákonný zástupce dítěte, pro které je předškolní vzdělávání povinné, může pro dítě v </w:t>
      </w:r>
    </w:p>
    <w:p w14:paraId="43E7C9EC" w14:textId="77777777" w:rsidR="002F176E" w:rsidRPr="00A23AFD" w:rsidRDefault="002F176E" w:rsidP="002F176E">
      <w:pPr>
        <w:ind w:left="708"/>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2E3A439E" w14:textId="77777777" w:rsidR="002F176E" w:rsidRPr="00A23AFD" w:rsidRDefault="002F176E" w:rsidP="002F176E">
      <w:pPr>
        <w:ind w:left="708"/>
      </w:pPr>
      <w:r w:rsidRPr="00A23AFD">
        <w:t>Oznámení zákonného zástupce o individuálním vzdělávání dítěte musí obsahovat</w:t>
      </w:r>
      <w:r w:rsidRPr="00A23AFD">
        <w:br/>
        <w:t>a) jméno, popřípadě jména, a příjmení, rodné číslo a místo trvalého pobytu dítěte, v případě cizince místo pobytu dítěte,</w:t>
      </w:r>
    </w:p>
    <w:p w14:paraId="0C40D8EC" w14:textId="77777777" w:rsidR="002F176E" w:rsidRPr="00A23AFD" w:rsidRDefault="002F176E" w:rsidP="002F176E">
      <w:pPr>
        <w:ind w:firstLine="708"/>
      </w:pPr>
      <w:r w:rsidRPr="00A23AFD">
        <w:t>b) uvedení období, ve kterém má být dítě individuálně vzděláváno,</w:t>
      </w:r>
    </w:p>
    <w:p w14:paraId="2ECE8504" w14:textId="77777777" w:rsidR="002F176E" w:rsidRPr="00A23AFD" w:rsidRDefault="002F176E" w:rsidP="002F176E">
      <w:pPr>
        <w:ind w:firstLine="705"/>
      </w:pPr>
      <w:r w:rsidRPr="00A23AFD">
        <w:t>c) důvody pro individuální vzdělávání dítěte.</w:t>
      </w:r>
    </w:p>
    <w:p w14:paraId="43D1B588" w14:textId="77777777" w:rsidR="00C071C3" w:rsidRPr="00A23AFD" w:rsidRDefault="00C071C3" w:rsidP="002F176E"/>
    <w:p w14:paraId="5F2DFC65" w14:textId="0C512DAD" w:rsidR="002F176E" w:rsidRPr="00A23AFD" w:rsidRDefault="00496ADE" w:rsidP="002F5A82">
      <w:pPr>
        <w:ind w:left="705" w:hanging="705"/>
      </w:pPr>
      <w:r>
        <w:t>8</w:t>
      </w:r>
      <w:r w:rsidR="002F176E" w:rsidRPr="00A23AFD">
        <w:t>. 2</w:t>
      </w:r>
      <w:r w:rsidR="002F176E" w:rsidRPr="00A23AFD">
        <w:tab/>
        <w:t>Mateřská škola ověří úroveň osvojování očekávaných výstupů v jednotlivých oblastech a případně doporučí zákonnému zástupci další postup při vzdělávání.</w:t>
      </w:r>
    </w:p>
    <w:p w14:paraId="02388E4E" w14:textId="77777777" w:rsidR="002F5A82" w:rsidRPr="00A23AFD" w:rsidRDefault="002F176E" w:rsidP="002F5A82">
      <w:pPr>
        <w:ind w:left="705" w:firstLine="3"/>
      </w:pPr>
      <w:r w:rsidRPr="00A23AFD">
        <w:t>Ředitelka školy stanov</w:t>
      </w:r>
      <w:r w:rsidR="002F5A82" w:rsidRPr="00A23AFD">
        <w:t>í</w:t>
      </w:r>
      <w:r w:rsidRPr="00A23AFD">
        <w:t xml:space="preserve"> termíny ověření </w:t>
      </w:r>
      <w:r w:rsidR="002F5A82" w:rsidRPr="00A23AFD">
        <w:t xml:space="preserve">vždy </w:t>
      </w:r>
      <w:r w:rsidRPr="00A23AFD">
        <w:t xml:space="preserve">na </w:t>
      </w:r>
      <w:r w:rsidR="002F5A82" w:rsidRPr="00A23AFD">
        <w:t xml:space="preserve">druhou polovinu listopadu a </w:t>
      </w:r>
      <w:r w:rsidRPr="00A23AFD">
        <w:t>náhradní termín</w:t>
      </w:r>
      <w:r w:rsidR="002F5A82" w:rsidRPr="00A23AFD">
        <w:t>y na první polovinu prosince, Přesný termín bude zákonným zástupcům sdělen individuálně, nebo s nimi dohodnut</w:t>
      </w:r>
    </w:p>
    <w:p w14:paraId="4EB7F11F" w14:textId="77777777" w:rsidR="002F5A82" w:rsidRPr="00A23AFD" w:rsidRDefault="002F5A82" w:rsidP="002F5A82"/>
    <w:p w14:paraId="01AA013E" w14:textId="77777777" w:rsidR="00C071C3" w:rsidRPr="00A23AFD" w:rsidRDefault="002F176E" w:rsidP="002F5A82">
      <w:pPr>
        <w:ind w:left="705"/>
      </w:pPr>
      <w:r w:rsidRPr="00A23AFD">
        <w:t>Zákonný zástupce dítěte, které je individuálně vzděláváno, je povinen zajistit účast dítěte u ověření.</w:t>
      </w:r>
      <w:r w:rsidR="002F5A82" w:rsidRPr="00A23AFD">
        <w:t xml:space="preserve"> Ředitelka mateřské školy, kam bylo dítě přijato k předškolnímu vzdělávání, ukončí individuální vzdělávání dítěte, pokud zákonný zástupce dítěte nezajistil účast dítěte u ověření, a to ani v náhradním termínu.</w:t>
      </w:r>
    </w:p>
    <w:p w14:paraId="71FE5CDF" w14:textId="77777777" w:rsidR="002F5A82" w:rsidRPr="00A23AFD" w:rsidRDefault="002F5A82" w:rsidP="002F5A82">
      <w:pPr>
        <w:ind w:left="705" w:firstLine="3"/>
      </w:pPr>
      <w:bookmarkStart w:id="6" w:name="_Toc333688234"/>
      <w:r w:rsidRPr="00A23AFD">
        <w:lastRenderedPageBreak/>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63DBD71" w14:textId="77777777" w:rsidR="002F5A82" w:rsidRDefault="002F5A82" w:rsidP="00D62136">
      <w:pPr>
        <w:pStyle w:val="Nadpis3"/>
        <w:ind w:left="705" w:hanging="705"/>
      </w:pPr>
    </w:p>
    <w:p w14:paraId="499962C1" w14:textId="5F63598A" w:rsidR="00A8295C" w:rsidRPr="006B060A" w:rsidRDefault="00496ADE" w:rsidP="00D62136">
      <w:pPr>
        <w:pStyle w:val="Nadpis3"/>
        <w:ind w:left="705" w:hanging="705"/>
      </w:pPr>
      <w:r>
        <w:t>9</w:t>
      </w:r>
      <w:r w:rsidR="00350A36">
        <w:t xml:space="preserve">. </w:t>
      </w:r>
      <w:r w:rsidR="00951764">
        <w:t>P</w:t>
      </w:r>
      <w:r w:rsidR="00A8295C" w:rsidRPr="006B060A">
        <w:t>řebírání</w:t>
      </w:r>
      <w:r w:rsidR="00951764">
        <w:t>/ předávání</w:t>
      </w:r>
      <w:r w:rsidR="00A8295C" w:rsidRPr="006B060A">
        <w:t xml:space="preserve"> dětí </w:t>
      </w:r>
      <w:bookmarkEnd w:id="6"/>
    </w:p>
    <w:p w14:paraId="1C6E63A0" w14:textId="77777777" w:rsidR="00A8295C" w:rsidRPr="002330A0" w:rsidRDefault="00A8295C">
      <w:pPr>
        <w:rPr>
          <w:szCs w:val="24"/>
          <w:u w:val="single"/>
        </w:rPr>
      </w:pPr>
    </w:p>
    <w:p w14:paraId="51F0BEFA" w14:textId="0303B635" w:rsidR="00A8295C" w:rsidRPr="002330A0" w:rsidRDefault="00496ADE" w:rsidP="00D62136">
      <w:pPr>
        <w:ind w:left="705" w:hanging="705"/>
        <w:rPr>
          <w:szCs w:val="24"/>
        </w:rPr>
      </w:pPr>
      <w:r>
        <w:rPr>
          <w:szCs w:val="24"/>
        </w:rPr>
        <w:t>9</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14:paraId="1BDB4C19" w14:textId="77777777" w:rsidR="00A8295C" w:rsidRPr="002330A0" w:rsidRDefault="00A8295C">
      <w:pPr>
        <w:rPr>
          <w:szCs w:val="24"/>
        </w:rPr>
      </w:pPr>
      <w:r w:rsidRPr="002330A0">
        <w:rPr>
          <w:szCs w:val="24"/>
        </w:rPr>
        <w:t xml:space="preserve"> </w:t>
      </w:r>
    </w:p>
    <w:p w14:paraId="4703154D" w14:textId="391B8897" w:rsidR="00A8295C" w:rsidRPr="002330A0" w:rsidRDefault="00496ADE" w:rsidP="00D62136">
      <w:pPr>
        <w:ind w:left="705" w:hanging="705"/>
        <w:rPr>
          <w:szCs w:val="24"/>
        </w:rPr>
      </w:pPr>
      <w:r>
        <w:rPr>
          <w:szCs w:val="24"/>
        </w:rPr>
        <w:t>9</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14:paraId="5C5509FB" w14:textId="77777777" w:rsidR="00A8295C" w:rsidRDefault="00A8295C">
      <w:pPr>
        <w:rPr>
          <w:szCs w:val="24"/>
        </w:rPr>
      </w:pPr>
    </w:p>
    <w:p w14:paraId="456CC850" w14:textId="0B224759" w:rsidR="00A8295C" w:rsidRDefault="00496ADE" w:rsidP="00D62136">
      <w:pPr>
        <w:ind w:left="705" w:hanging="705"/>
        <w:rPr>
          <w:szCs w:val="24"/>
        </w:rPr>
      </w:pPr>
      <w:r>
        <w:rPr>
          <w:szCs w:val="24"/>
        </w:rPr>
        <w:t>9</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14:paraId="794D6EA4" w14:textId="77777777" w:rsidR="00A8295C" w:rsidRDefault="00A8295C">
      <w:pPr>
        <w:jc w:val="both"/>
        <w:rPr>
          <w:szCs w:val="24"/>
        </w:rPr>
      </w:pPr>
    </w:p>
    <w:p w14:paraId="2A9A71A8" w14:textId="68393663" w:rsidR="00A8295C" w:rsidRDefault="00496ADE" w:rsidP="000E77EE">
      <w:pPr>
        <w:ind w:left="705" w:hanging="705"/>
        <w:jc w:val="both"/>
        <w:rPr>
          <w:szCs w:val="24"/>
        </w:rPr>
      </w:pPr>
      <w:r>
        <w:rPr>
          <w:szCs w:val="24"/>
        </w:rPr>
        <w:t>9</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14:paraId="0206F90D" w14:textId="77777777"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14:paraId="608D11FB" w14:textId="77777777"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14:paraId="1EF7B51C" w14:textId="77777777"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14:paraId="1FEBC55F" w14:textId="77777777"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14:paraId="32FF8AF4" w14:textId="77777777" w:rsidR="00A8295C" w:rsidRPr="00A23AFD" w:rsidRDefault="00A8295C" w:rsidP="000E77EE">
      <w:pPr>
        <w:ind w:left="709"/>
        <w:rPr>
          <w:szCs w:val="24"/>
        </w:rPr>
      </w:pPr>
    </w:p>
    <w:p w14:paraId="10828A63" w14:textId="2E5E5CA6" w:rsidR="00560AA3" w:rsidRPr="00A23AFD" w:rsidRDefault="00496ADE" w:rsidP="00D62136">
      <w:pPr>
        <w:pStyle w:val="Nadpis3"/>
        <w:ind w:left="705" w:hanging="705"/>
        <w:rPr>
          <w:b w:val="0"/>
        </w:rPr>
      </w:pPr>
      <w:bookmarkStart w:id="7" w:name="_Toc333688235"/>
      <w:r>
        <w:rPr>
          <w:b w:val="0"/>
        </w:rPr>
        <w:t>9</w:t>
      </w:r>
      <w:r w:rsidR="00560AA3" w:rsidRPr="00A23AFD">
        <w:rPr>
          <w:b w:val="0"/>
        </w:rPr>
        <w:t>. 5</w:t>
      </w:r>
      <w:r w:rsidR="00560AA3" w:rsidRPr="00A23AFD">
        <w:rPr>
          <w:b w:val="0"/>
        </w:rPr>
        <w:tab/>
        <w:t xml:space="preserve">Úhradu nákladů spojené se zajištěním péče o dítě v těchto mimořádných situacích škola vyžaduje od zákonných zástupců dítěte. </w:t>
      </w:r>
    </w:p>
    <w:bookmarkEnd w:id="7"/>
    <w:p w14:paraId="7B039FF9" w14:textId="77777777" w:rsidR="00A8295C" w:rsidRDefault="00A8295C">
      <w:pPr>
        <w:overflowPunct/>
        <w:autoSpaceDE/>
        <w:autoSpaceDN/>
        <w:adjustRightInd/>
        <w:jc w:val="both"/>
        <w:textAlignment w:val="auto"/>
        <w:rPr>
          <w:szCs w:val="24"/>
        </w:rPr>
      </w:pPr>
    </w:p>
    <w:p w14:paraId="551D1382" w14:textId="77777777" w:rsidR="00A23AFD" w:rsidRDefault="00A23AFD">
      <w:pPr>
        <w:overflowPunct/>
        <w:autoSpaceDE/>
        <w:autoSpaceDN/>
        <w:adjustRightInd/>
        <w:jc w:val="both"/>
        <w:textAlignment w:val="auto"/>
        <w:rPr>
          <w:szCs w:val="24"/>
        </w:rPr>
      </w:pPr>
    </w:p>
    <w:p w14:paraId="6FFF3F19" w14:textId="77777777" w:rsidR="00A23AFD" w:rsidRDefault="00A23AFD">
      <w:pPr>
        <w:overflowPunct/>
        <w:autoSpaceDE/>
        <w:autoSpaceDN/>
        <w:adjustRightInd/>
        <w:jc w:val="both"/>
        <w:textAlignment w:val="auto"/>
        <w:rPr>
          <w:szCs w:val="24"/>
        </w:rPr>
      </w:pPr>
    </w:p>
    <w:p w14:paraId="2E2494F3" w14:textId="77777777" w:rsidR="00C56F89" w:rsidRDefault="00C56F89">
      <w:pPr>
        <w:overflowPunct/>
        <w:autoSpaceDE/>
        <w:autoSpaceDN/>
        <w:adjustRightInd/>
        <w:textAlignment w:val="auto"/>
        <w:rPr>
          <w:szCs w:val="24"/>
        </w:rPr>
      </w:pPr>
    </w:p>
    <w:p w14:paraId="4C72F349" w14:textId="77777777" w:rsidR="00A8295C" w:rsidRPr="00F21140" w:rsidRDefault="00A8295C" w:rsidP="00EF32CD">
      <w:pPr>
        <w:pStyle w:val="Nadpis3"/>
        <w:rPr>
          <w:u w:val="single"/>
        </w:rPr>
      </w:pPr>
      <w:bookmarkStart w:id="8"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8"/>
    </w:p>
    <w:p w14:paraId="70EC1C85" w14:textId="77777777" w:rsidR="00A8295C" w:rsidRDefault="00A8295C">
      <w:pPr>
        <w:overflowPunct/>
        <w:autoSpaceDE/>
        <w:autoSpaceDN/>
        <w:adjustRightInd/>
        <w:jc w:val="center"/>
        <w:textAlignment w:val="auto"/>
        <w:rPr>
          <w:szCs w:val="24"/>
        </w:rPr>
      </w:pPr>
    </w:p>
    <w:p w14:paraId="2D0F14D3" w14:textId="450DD294" w:rsidR="00A8295C" w:rsidRDefault="00496ADE" w:rsidP="00EF32CD">
      <w:pPr>
        <w:pStyle w:val="Nadpis3"/>
      </w:pPr>
      <w:bookmarkStart w:id="9" w:name="_Toc333688241"/>
      <w:r>
        <w:t>10</w:t>
      </w:r>
      <w:r w:rsidR="002D44C5">
        <w:t xml:space="preserve">. </w:t>
      </w:r>
      <w:r w:rsidR="00A8295C">
        <w:t>Podmínky provozu a organizace vzdělávání v mateřské škole</w:t>
      </w:r>
      <w:bookmarkEnd w:id="9"/>
      <w:r w:rsidR="00A8295C">
        <w:t xml:space="preserve"> </w:t>
      </w:r>
    </w:p>
    <w:p w14:paraId="369EBBE5" w14:textId="77777777" w:rsidR="00A8295C" w:rsidRDefault="00A8295C">
      <w:pPr>
        <w:rPr>
          <w:szCs w:val="24"/>
        </w:rPr>
      </w:pPr>
    </w:p>
    <w:p w14:paraId="029B007C" w14:textId="2CABF8BC" w:rsidR="00A8295C" w:rsidRPr="002330A0" w:rsidRDefault="002D44C5" w:rsidP="00EF32CD">
      <w:pPr>
        <w:ind w:left="705" w:hanging="705"/>
        <w:rPr>
          <w:szCs w:val="24"/>
        </w:rPr>
      </w:pPr>
      <w:r>
        <w:rPr>
          <w:szCs w:val="24"/>
        </w:rPr>
        <w:t>1</w:t>
      </w:r>
      <w:r w:rsidR="00496ADE">
        <w:rPr>
          <w:szCs w:val="24"/>
        </w:rPr>
        <w:t>0</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E1633F" w:rsidRPr="002330A0">
        <w:rPr>
          <w:szCs w:val="24"/>
        </w:rPr>
        <w:t>6:30 do 1</w:t>
      </w:r>
      <w:r w:rsidR="003D6E76">
        <w:rPr>
          <w:szCs w:val="24"/>
        </w:rPr>
        <w:t>6:</w:t>
      </w:r>
      <w:r w:rsidR="00DB59B7">
        <w:rPr>
          <w:szCs w:val="24"/>
        </w:rPr>
        <w:t>3</w:t>
      </w:r>
      <w:r w:rsidR="003D6E76">
        <w:rPr>
          <w:szCs w:val="24"/>
        </w:rPr>
        <w:t>0</w:t>
      </w:r>
      <w:r w:rsidR="00A8295C" w:rsidRPr="002330A0">
        <w:rPr>
          <w:szCs w:val="24"/>
        </w:rPr>
        <w:t xml:space="preserve"> hod.</w:t>
      </w:r>
    </w:p>
    <w:p w14:paraId="0F6E42AE" w14:textId="77777777" w:rsidR="00A8295C" w:rsidRPr="002330A0" w:rsidRDefault="00A8295C">
      <w:pPr>
        <w:rPr>
          <w:szCs w:val="24"/>
        </w:rPr>
      </w:pPr>
    </w:p>
    <w:p w14:paraId="1400D872" w14:textId="1BBD7566" w:rsidR="00F21140" w:rsidRPr="00A23AFD" w:rsidRDefault="002D44C5" w:rsidP="00EF32CD">
      <w:pPr>
        <w:ind w:left="705" w:hanging="705"/>
        <w:rPr>
          <w:szCs w:val="24"/>
        </w:rPr>
      </w:pPr>
      <w:r>
        <w:rPr>
          <w:szCs w:val="24"/>
        </w:rPr>
        <w:t>1</w:t>
      </w:r>
      <w:r w:rsidR="00496ADE">
        <w:rPr>
          <w:szCs w:val="24"/>
        </w:rPr>
        <w:t>0</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w:t>
      </w:r>
      <w:r w:rsidR="00A8295C" w:rsidRPr="00A23AFD">
        <w:rPr>
          <w:szCs w:val="24"/>
        </w:rPr>
        <w:t xml:space="preserve">oznámí ředitelka mateřské školy </w:t>
      </w:r>
      <w:r w:rsidR="003D1ACE" w:rsidRPr="00A23AFD">
        <w:rPr>
          <w:szCs w:val="24"/>
        </w:rPr>
        <w:t>nejméně 2 měsíce předem</w:t>
      </w:r>
      <w:r w:rsidR="00F21140" w:rsidRPr="00A23AFD">
        <w:rPr>
          <w:szCs w:val="24"/>
        </w:rPr>
        <w:t>, společně se zveřejněním výsledku projednání se zřizovatelem</w:t>
      </w:r>
      <w:r w:rsidR="00161D87" w:rsidRPr="00A23AFD">
        <w:rPr>
          <w:szCs w:val="24"/>
        </w:rPr>
        <w:t xml:space="preserve">. </w:t>
      </w:r>
      <w:r w:rsidR="00F21140" w:rsidRPr="00A23AFD">
        <w:rPr>
          <w:szCs w:val="24"/>
        </w:rPr>
        <w:t>Uvede také informace o možnosti a podmínkách zajištění péče o děti jinými subjekty.</w:t>
      </w:r>
    </w:p>
    <w:p w14:paraId="7F7C3F9D" w14:textId="77777777"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14:paraId="5CA15EB2" w14:textId="77777777" w:rsidR="00A8295C" w:rsidRPr="007254E8" w:rsidRDefault="00A8295C">
      <w:pPr>
        <w:rPr>
          <w:szCs w:val="24"/>
          <w:u w:val="single"/>
        </w:rPr>
      </w:pPr>
    </w:p>
    <w:p w14:paraId="35BACBD3" w14:textId="11FD2C3B" w:rsidR="00A8295C" w:rsidRDefault="00E66323" w:rsidP="00E1633F">
      <w:pPr>
        <w:ind w:left="705" w:hanging="705"/>
        <w:rPr>
          <w:szCs w:val="24"/>
        </w:rPr>
      </w:pPr>
      <w:r>
        <w:rPr>
          <w:szCs w:val="24"/>
        </w:rPr>
        <w:t>1</w:t>
      </w:r>
      <w:r w:rsidR="00496ADE">
        <w:rPr>
          <w:szCs w:val="24"/>
        </w:rPr>
        <w:t>0</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 xml:space="preserve">základním denním režimu </w:t>
      </w:r>
      <w:r w:rsidR="00A8295C" w:rsidRPr="00036A3A">
        <w:rPr>
          <w:i/>
          <w:szCs w:val="24"/>
        </w:rPr>
        <w:t>(příklad)</w:t>
      </w:r>
    </w:p>
    <w:p w14:paraId="5A2A2C7A" w14:textId="77777777"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569"/>
      </w:tblGrid>
      <w:tr w:rsidR="00A8295C" w:rsidRPr="00F21140" w14:paraId="5462B341" w14:textId="77777777" w:rsidTr="00F21140">
        <w:tc>
          <w:tcPr>
            <w:tcW w:w="1985" w:type="dxa"/>
          </w:tcPr>
          <w:p w14:paraId="1EF92175" w14:textId="77777777" w:rsidR="00A8295C" w:rsidRPr="00F21140" w:rsidRDefault="00EF32CD">
            <w:pPr>
              <w:jc w:val="right"/>
              <w:rPr>
                <w:i/>
                <w:sz w:val="22"/>
                <w:szCs w:val="24"/>
              </w:rPr>
            </w:pPr>
            <w:r w:rsidRPr="00F21140">
              <w:rPr>
                <w:i/>
                <w:sz w:val="22"/>
                <w:szCs w:val="24"/>
              </w:rPr>
              <w:t>6:</w:t>
            </w:r>
            <w:r w:rsidR="00A8295C" w:rsidRPr="00F21140">
              <w:rPr>
                <w:i/>
                <w:sz w:val="22"/>
                <w:szCs w:val="24"/>
              </w:rPr>
              <w:t>3</w:t>
            </w:r>
            <w:r w:rsidRPr="00F21140">
              <w:rPr>
                <w:i/>
                <w:sz w:val="22"/>
                <w:szCs w:val="24"/>
              </w:rPr>
              <w:t>0 – 8:</w:t>
            </w:r>
            <w:r w:rsidR="00A8295C" w:rsidRPr="00F21140">
              <w:rPr>
                <w:i/>
                <w:sz w:val="22"/>
                <w:szCs w:val="24"/>
              </w:rPr>
              <w:t>00</w:t>
            </w:r>
          </w:p>
        </w:tc>
        <w:tc>
          <w:tcPr>
            <w:tcW w:w="6693" w:type="dxa"/>
          </w:tcPr>
          <w:p w14:paraId="568556E0" w14:textId="77777777"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p>
        </w:tc>
      </w:tr>
      <w:tr w:rsidR="00A8295C" w:rsidRPr="00F21140" w14:paraId="50E5C620" w14:textId="77777777" w:rsidTr="00F21140">
        <w:tc>
          <w:tcPr>
            <w:tcW w:w="1985" w:type="dxa"/>
          </w:tcPr>
          <w:p w14:paraId="6983A352" w14:textId="77777777" w:rsidR="00A8295C" w:rsidRPr="00F21140" w:rsidRDefault="00EF32CD">
            <w:pPr>
              <w:ind w:left="300"/>
              <w:rPr>
                <w:i/>
                <w:sz w:val="22"/>
                <w:szCs w:val="24"/>
              </w:rPr>
            </w:pPr>
            <w:r w:rsidRPr="00F21140">
              <w:rPr>
                <w:i/>
                <w:sz w:val="22"/>
                <w:szCs w:val="24"/>
              </w:rPr>
              <w:t xml:space="preserve">     8:00 – 8:</w:t>
            </w:r>
            <w:r w:rsidR="00A8295C" w:rsidRPr="00F21140">
              <w:rPr>
                <w:i/>
                <w:sz w:val="22"/>
                <w:szCs w:val="24"/>
              </w:rPr>
              <w:t>30</w:t>
            </w:r>
          </w:p>
          <w:p w14:paraId="7A1D7167" w14:textId="77777777" w:rsidR="00A8295C" w:rsidRPr="00F21140" w:rsidRDefault="00EF32CD" w:rsidP="003D6E76">
            <w:pPr>
              <w:ind w:left="300"/>
              <w:jc w:val="center"/>
              <w:rPr>
                <w:i/>
                <w:sz w:val="22"/>
                <w:szCs w:val="24"/>
              </w:rPr>
            </w:pPr>
            <w:r w:rsidRPr="00F21140">
              <w:rPr>
                <w:i/>
                <w:sz w:val="22"/>
                <w:szCs w:val="24"/>
              </w:rPr>
              <w:lastRenderedPageBreak/>
              <w:t>8:30 – 9:</w:t>
            </w:r>
            <w:r w:rsidR="00A8295C" w:rsidRPr="00F21140">
              <w:rPr>
                <w:i/>
                <w:sz w:val="22"/>
                <w:szCs w:val="24"/>
              </w:rPr>
              <w:t>00</w:t>
            </w:r>
          </w:p>
        </w:tc>
        <w:tc>
          <w:tcPr>
            <w:tcW w:w="6693" w:type="dxa"/>
          </w:tcPr>
          <w:p w14:paraId="56947CD8" w14:textId="3F32B7FA" w:rsidR="00A8295C" w:rsidRPr="00F21140" w:rsidRDefault="00A8295C">
            <w:pPr>
              <w:rPr>
                <w:i/>
                <w:sz w:val="22"/>
                <w:szCs w:val="24"/>
              </w:rPr>
            </w:pPr>
            <w:r w:rsidRPr="00F21140">
              <w:rPr>
                <w:i/>
                <w:sz w:val="22"/>
                <w:szCs w:val="24"/>
              </w:rPr>
              <w:lastRenderedPageBreak/>
              <w:t>Pohybové aktivity</w:t>
            </w:r>
            <w:r w:rsidR="003D6E76">
              <w:rPr>
                <w:i/>
                <w:sz w:val="22"/>
                <w:szCs w:val="24"/>
              </w:rPr>
              <w:t>, komunitní kruh</w:t>
            </w:r>
          </w:p>
          <w:p w14:paraId="19865133" w14:textId="0695B5EE" w:rsidR="00A8295C" w:rsidRPr="00F21140" w:rsidRDefault="00A8295C">
            <w:pPr>
              <w:rPr>
                <w:i/>
                <w:sz w:val="22"/>
                <w:szCs w:val="24"/>
              </w:rPr>
            </w:pPr>
            <w:r w:rsidRPr="00F21140">
              <w:rPr>
                <w:i/>
                <w:sz w:val="22"/>
                <w:szCs w:val="24"/>
              </w:rPr>
              <w:lastRenderedPageBreak/>
              <w:t xml:space="preserve">Osobní hygiena, dopolední </w:t>
            </w:r>
            <w:r w:rsidR="00496ADE">
              <w:rPr>
                <w:i/>
                <w:sz w:val="22"/>
                <w:szCs w:val="24"/>
              </w:rPr>
              <w:t>přesnídávka (8:40)</w:t>
            </w:r>
          </w:p>
        </w:tc>
      </w:tr>
      <w:tr w:rsidR="00A8295C" w:rsidRPr="00F21140" w14:paraId="3A3A2A20" w14:textId="77777777" w:rsidTr="00F21140">
        <w:tc>
          <w:tcPr>
            <w:tcW w:w="1985" w:type="dxa"/>
          </w:tcPr>
          <w:p w14:paraId="19EEA719" w14:textId="1C338ABC" w:rsidR="00A8295C" w:rsidRPr="00F21140" w:rsidRDefault="00EF32CD">
            <w:pPr>
              <w:jc w:val="right"/>
              <w:rPr>
                <w:i/>
                <w:sz w:val="22"/>
                <w:szCs w:val="24"/>
              </w:rPr>
            </w:pPr>
            <w:r w:rsidRPr="00F21140">
              <w:rPr>
                <w:i/>
                <w:sz w:val="22"/>
                <w:szCs w:val="24"/>
              </w:rPr>
              <w:lastRenderedPageBreak/>
              <w:t xml:space="preserve">    9:00 - 9:</w:t>
            </w:r>
            <w:r w:rsidR="00496ADE">
              <w:rPr>
                <w:i/>
                <w:sz w:val="22"/>
                <w:szCs w:val="24"/>
              </w:rPr>
              <w:t>2</w:t>
            </w:r>
            <w:r w:rsidR="00A8295C" w:rsidRPr="00F21140">
              <w:rPr>
                <w:i/>
                <w:sz w:val="22"/>
                <w:szCs w:val="24"/>
              </w:rPr>
              <w:t>0</w:t>
            </w:r>
          </w:p>
        </w:tc>
        <w:tc>
          <w:tcPr>
            <w:tcW w:w="6693" w:type="dxa"/>
          </w:tcPr>
          <w:p w14:paraId="738D2C04" w14:textId="21435BC0" w:rsidR="00A8295C" w:rsidRPr="00F21140" w:rsidRDefault="00BF3F7F">
            <w:pPr>
              <w:rPr>
                <w:i/>
                <w:sz w:val="22"/>
                <w:szCs w:val="24"/>
              </w:rPr>
            </w:pPr>
            <w:r>
              <w:rPr>
                <w:i/>
                <w:sz w:val="22"/>
                <w:szCs w:val="24"/>
              </w:rPr>
              <w:t>Č</w:t>
            </w:r>
            <w:r w:rsidR="00A8295C" w:rsidRPr="00F21140">
              <w:rPr>
                <w:i/>
                <w:sz w:val="22"/>
                <w:szCs w:val="24"/>
              </w:rPr>
              <w:t>innosti a aktivity dětí řízené pedagogickými pracovníky</w:t>
            </w:r>
          </w:p>
          <w:p w14:paraId="09DE8FAA" w14:textId="77777777" w:rsidR="00A8295C" w:rsidRPr="00F21140" w:rsidRDefault="00A8295C">
            <w:pPr>
              <w:rPr>
                <w:i/>
                <w:sz w:val="22"/>
                <w:szCs w:val="24"/>
              </w:rPr>
            </w:pPr>
            <w:r w:rsidRPr="00F21140">
              <w:rPr>
                <w:i/>
                <w:sz w:val="22"/>
                <w:szCs w:val="24"/>
              </w:rPr>
              <w:t>zaměřené především na hry a zájmovou činnost, práce s integrovanými dětmi, řízené aktivity</w:t>
            </w:r>
          </w:p>
        </w:tc>
      </w:tr>
      <w:tr w:rsidR="00A8295C" w:rsidRPr="00F21140" w14:paraId="774C1789" w14:textId="77777777" w:rsidTr="00F21140">
        <w:tc>
          <w:tcPr>
            <w:tcW w:w="1985" w:type="dxa"/>
          </w:tcPr>
          <w:p w14:paraId="646EDE65" w14:textId="3C5E78FE" w:rsidR="00A8295C" w:rsidRPr="00F21140" w:rsidRDefault="00EF32CD">
            <w:pPr>
              <w:jc w:val="right"/>
              <w:rPr>
                <w:i/>
                <w:sz w:val="22"/>
                <w:szCs w:val="24"/>
              </w:rPr>
            </w:pPr>
            <w:r w:rsidRPr="00F21140">
              <w:rPr>
                <w:i/>
                <w:sz w:val="22"/>
                <w:szCs w:val="24"/>
              </w:rPr>
              <w:t>9:</w:t>
            </w:r>
            <w:r w:rsidR="00496ADE">
              <w:rPr>
                <w:i/>
                <w:sz w:val="22"/>
                <w:szCs w:val="24"/>
              </w:rPr>
              <w:t>2</w:t>
            </w:r>
            <w:r w:rsidRPr="00F21140">
              <w:rPr>
                <w:i/>
                <w:sz w:val="22"/>
                <w:szCs w:val="24"/>
              </w:rPr>
              <w:t>0 -11:</w:t>
            </w:r>
            <w:r w:rsidR="00496ADE">
              <w:rPr>
                <w:i/>
                <w:sz w:val="22"/>
                <w:szCs w:val="24"/>
              </w:rPr>
              <w:t>4</w:t>
            </w:r>
            <w:r w:rsidR="00A8295C" w:rsidRPr="00F21140">
              <w:rPr>
                <w:i/>
                <w:sz w:val="22"/>
                <w:szCs w:val="24"/>
              </w:rPr>
              <w:t xml:space="preserve">0    </w:t>
            </w:r>
          </w:p>
        </w:tc>
        <w:tc>
          <w:tcPr>
            <w:tcW w:w="6693" w:type="dxa"/>
          </w:tcPr>
          <w:p w14:paraId="0C56C18E" w14:textId="77777777"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14:paraId="1B92E25E" w14:textId="77777777" w:rsidTr="00F21140">
        <w:tc>
          <w:tcPr>
            <w:tcW w:w="1985" w:type="dxa"/>
          </w:tcPr>
          <w:p w14:paraId="3D2FD064" w14:textId="15130A40" w:rsidR="00A8295C" w:rsidRPr="00F21140" w:rsidRDefault="00EF32CD">
            <w:pPr>
              <w:jc w:val="right"/>
              <w:rPr>
                <w:i/>
                <w:sz w:val="22"/>
                <w:szCs w:val="24"/>
              </w:rPr>
            </w:pPr>
            <w:r w:rsidRPr="00F21140">
              <w:rPr>
                <w:i/>
                <w:sz w:val="22"/>
                <w:szCs w:val="24"/>
              </w:rPr>
              <w:t>11:</w:t>
            </w:r>
            <w:r w:rsidR="00496ADE">
              <w:rPr>
                <w:i/>
                <w:sz w:val="22"/>
                <w:szCs w:val="24"/>
              </w:rPr>
              <w:t>4</w:t>
            </w:r>
            <w:r w:rsidRPr="00F21140">
              <w:rPr>
                <w:i/>
                <w:sz w:val="22"/>
                <w:szCs w:val="24"/>
              </w:rPr>
              <w:t>0 -12:</w:t>
            </w:r>
            <w:r w:rsidR="00A8295C" w:rsidRPr="00F21140">
              <w:rPr>
                <w:i/>
                <w:sz w:val="22"/>
                <w:szCs w:val="24"/>
              </w:rPr>
              <w:t>15</w:t>
            </w:r>
          </w:p>
        </w:tc>
        <w:tc>
          <w:tcPr>
            <w:tcW w:w="6693" w:type="dxa"/>
          </w:tcPr>
          <w:p w14:paraId="6E5A5C46" w14:textId="532EBFB5" w:rsidR="00A8295C" w:rsidRPr="00F21140" w:rsidRDefault="00A8295C">
            <w:pPr>
              <w:rPr>
                <w:i/>
                <w:sz w:val="22"/>
                <w:szCs w:val="24"/>
              </w:rPr>
            </w:pPr>
            <w:r w:rsidRPr="00F21140">
              <w:rPr>
                <w:i/>
                <w:sz w:val="22"/>
                <w:szCs w:val="24"/>
              </w:rPr>
              <w:t>Oběd</w:t>
            </w:r>
            <w:r w:rsidR="00496ADE">
              <w:rPr>
                <w:i/>
                <w:sz w:val="22"/>
                <w:szCs w:val="24"/>
              </w:rPr>
              <w:t xml:space="preserve"> (11:40</w:t>
            </w:r>
            <w:proofErr w:type="gramStart"/>
            <w:r w:rsidR="00496ADE">
              <w:rPr>
                <w:i/>
                <w:sz w:val="22"/>
                <w:szCs w:val="24"/>
              </w:rPr>
              <w:t xml:space="preserve">) </w:t>
            </w:r>
            <w:r w:rsidRPr="00F21140">
              <w:rPr>
                <w:i/>
                <w:sz w:val="22"/>
                <w:szCs w:val="24"/>
              </w:rPr>
              <w:t xml:space="preserve"> a</w:t>
            </w:r>
            <w:proofErr w:type="gramEnd"/>
            <w:r w:rsidRPr="00F21140">
              <w:rPr>
                <w:i/>
                <w:sz w:val="22"/>
                <w:szCs w:val="24"/>
              </w:rPr>
              <w:t xml:space="preserve"> osobní hygiena dětí</w:t>
            </w:r>
          </w:p>
        </w:tc>
      </w:tr>
      <w:tr w:rsidR="003D6E76" w:rsidRPr="00F21140" w14:paraId="62DED7A4" w14:textId="77777777" w:rsidTr="00F21140">
        <w:tc>
          <w:tcPr>
            <w:tcW w:w="1985" w:type="dxa"/>
          </w:tcPr>
          <w:p w14:paraId="5C13EBD2" w14:textId="390A2EBD" w:rsidR="003D6E76" w:rsidRPr="00F21140" w:rsidRDefault="003D6E76">
            <w:pPr>
              <w:jc w:val="right"/>
              <w:rPr>
                <w:i/>
                <w:sz w:val="22"/>
                <w:szCs w:val="24"/>
              </w:rPr>
            </w:pPr>
            <w:r>
              <w:rPr>
                <w:i/>
                <w:sz w:val="22"/>
                <w:szCs w:val="24"/>
              </w:rPr>
              <w:t>12:10 - 12:30</w:t>
            </w:r>
          </w:p>
        </w:tc>
        <w:tc>
          <w:tcPr>
            <w:tcW w:w="6693" w:type="dxa"/>
          </w:tcPr>
          <w:p w14:paraId="034AAD16" w14:textId="3F813739" w:rsidR="003D6E76" w:rsidRPr="00F21140" w:rsidRDefault="003D6E76">
            <w:pPr>
              <w:rPr>
                <w:i/>
                <w:sz w:val="22"/>
                <w:szCs w:val="24"/>
              </w:rPr>
            </w:pPr>
            <w:r>
              <w:rPr>
                <w:i/>
                <w:sz w:val="22"/>
                <w:szCs w:val="24"/>
              </w:rPr>
              <w:t>Vyzvedávání dětí po obědě</w:t>
            </w:r>
          </w:p>
        </w:tc>
      </w:tr>
      <w:tr w:rsidR="00A8295C" w:rsidRPr="00F21140" w14:paraId="7831FF4F" w14:textId="77777777" w:rsidTr="00F21140">
        <w:tc>
          <w:tcPr>
            <w:tcW w:w="1985" w:type="dxa"/>
          </w:tcPr>
          <w:p w14:paraId="6D02EA37" w14:textId="608C6F74" w:rsidR="00A8295C" w:rsidRPr="00F21140" w:rsidRDefault="00EF32CD">
            <w:pPr>
              <w:jc w:val="right"/>
              <w:rPr>
                <w:i/>
                <w:sz w:val="22"/>
                <w:szCs w:val="24"/>
              </w:rPr>
            </w:pPr>
            <w:r w:rsidRPr="00F21140">
              <w:rPr>
                <w:i/>
                <w:sz w:val="22"/>
                <w:szCs w:val="24"/>
              </w:rPr>
              <w:t>12:15 -14:</w:t>
            </w:r>
            <w:r w:rsidR="00BF3F7F">
              <w:rPr>
                <w:i/>
                <w:sz w:val="22"/>
                <w:szCs w:val="24"/>
              </w:rPr>
              <w:t>1</w:t>
            </w:r>
            <w:r w:rsidR="00A8295C" w:rsidRPr="00F21140">
              <w:rPr>
                <w:i/>
                <w:sz w:val="22"/>
                <w:szCs w:val="24"/>
              </w:rPr>
              <w:t>0</w:t>
            </w:r>
          </w:p>
        </w:tc>
        <w:tc>
          <w:tcPr>
            <w:tcW w:w="6693" w:type="dxa"/>
          </w:tcPr>
          <w:p w14:paraId="23E0376B" w14:textId="77777777" w:rsidR="00A8295C" w:rsidRPr="00F21140" w:rsidRDefault="00A8295C">
            <w:pPr>
              <w:rPr>
                <w:i/>
                <w:sz w:val="22"/>
                <w:szCs w:val="24"/>
              </w:rPr>
            </w:pPr>
            <w:r w:rsidRPr="00F21140">
              <w:rPr>
                <w:i/>
                <w:sz w:val="22"/>
                <w:szCs w:val="24"/>
              </w:rPr>
              <w:t>Spánek a odpočinek dětí respektující rozdílné potřeby dětí,</w:t>
            </w:r>
          </w:p>
          <w:p w14:paraId="6BBACC06" w14:textId="5B305907" w:rsidR="00A8295C" w:rsidRPr="00F21140" w:rsidRDefault="00A8295C">
            <w:pPr>
              <w:rPr>
                <w:i/>
                <w:sz w:val="22"/>
                <w:szCs w:val="24"/>
              </w:rPr>
            </w:pPr>
          </w:p>
        </w:tc>
      </w:tr>
      <w:tr w:rsidR="00A8295C" w:rsidRPr="00F21140" w14:paraId="2520B2DB" w14:textId="77777777" w:rsidTr="00F21140">
        <w:tc>
          <w:tcPr>
            <w:tcW w:w="1985" w:type="dxa"/>
          </w:tcPr>
          <w:p w14:paraId="311C60BA" w14:textId="08CFC6F1" w:rsidR="00A8295C" w:rsidRPr="00F21140" w:rsidRDefault="00EF32CD" w:rsidP="00EF32CD">
            <w:pPr>
              <w:jc w:val="right"/>
              <w:rPr>
                <w:i/>
                <w:sz w:val="22"/>
                <w:szCs w:val="24"/>
              </w:rPr>
            </w:pPr>
            <w:r w:rsidRPr="00F21140">
              <w:rPr>
                <w:i/>
                <w:sz w:val="22"/>
                <w:szCs w:val="24"/>
              </w:rPr>
              <w:t>14:</w:t>
            </w:r>
            <w:r w:rsidR="00BF3F7F">
              <w:rPr>
                <w:i/>
                <w:sz w:val="22"/>
                <w:szCs w:val="24"/>
              </w:rPr>
              <w:t>10</w:t>
            </w:r>
            <w:r w:rsidRPr="00F21140">
              <w:rPr>
                <w:i/>
                <w:sz w:val="22"/>
                <w:szCs w:val="24"/>
              </w:rPr>
              <w:t xml:space="preserve"> -14:</w:t>
            </w:r>
            <w:r w:rsidR="00A8295C" w:rsidRPr="00F21140">
              <w:rPr>
                <w:i/>
                <w:sz w:val="22"/>
                <w:szCs w:val="24"/>
              </w:rPr>
              <w:t>30</w:t>
            </w:r>
          </w:p>
        </w:tc>
        <w:tc>
          <w:tcPr>
            <w:tcW w:w="6693" w:type="dxa"/>
          </w:tcPr>
          <w:p w14:paraId="28B7901F" w14:textId="77777777" w:rsidR="00A8295C" w:rsidRPr="00F21140" w:rsidRDefault="00A8295C">
            <w:pPr>
              <w:rPr>
                <w:i/>
                <w:sz w:val="22"/>
                <w:szCs w:val="24"/>
              </w:rPr>
            </w:pPr>
            <w:r w:rsidRPr="00F21140">
              <w:rPr>
                <w:i/>
                <w:sz w:val="22"/>
                <w:szCs w:val="24"/>
              </w:rPr>
              <w:t>Odpolední svačina, osobní hygiena</w:t>
            </w:r>
          </w:p>
        </w:tc>
      </w:tr>
      <w:tr w:rsidR="003D6E76" w:rsidRPr="00F21140" w14:paraId="30D823E5" w14:textId="77777777" w:rsidTr="00F21140">
        <w:tc>
          <w:tcPr>
            <w:tcW w:w="1985" w:type="dxa"/>
          </w:tcPr>
          <w:p w14:paraId="7026AE6B" w14:textId="6C883435" w:rsidR="003D6E76" w:rsidRPr="00F21140" w:rsidRDefault="003D6E76">
            <w:pPr>
              <w:jc w:val="right"/>
              <w:rPr>
                <w:i/>
                <w:sz w:val="22"/>
                <w:szCs w:val="24"/>
              </w:rPr>
            </w:pPr>
            <w:r>
              <w:rPr>
                <w:i/>
                <w:sz w:val="22"/>
                <w:szCs w:val="24"/>
              </w:rPr>
              <w:t>Od 14:30</w:t>
            </w:r>
          </w:p>
        </w:tc>
        <w:tc>
          <w:tcPr>
            <w:tcW w:w="6693" w:type="dxa"/>
          </w:tcPr>
          <w:p w14:paraId="16FE3230" w14:textId="4058E34A" w:rsidR="003D6E76" w:rsidRPr="00F21140" w:rsidRDefault="003D6E76">
            <w:pPr>
              <w:rPr>
                <w:i/>
                <w:sz w:val="22"/>
                <w:szCs w:val="24"/>
              </w:rPr>
            </w:pPr>
            <w:r>
              <w:rPr>
                <w:i/>
                <w:sz w:val="22"/>
                <w:szCs w:val="24"/>
              </w:rPr>
              <w:t xml:space="preserve">Vyzvedávání dětí </w:t>
            </w:r>
          </w:p>
        </w:tc>
      </w:tr>
      <w:tr w:rsidR="00A8295C" w:rsidRPr="00F21140" w14:paraId="40D3AED0" w14:textId="77777777" w:rsidTr="00F21140">
        <w:tc>
          <w:tcPr>
            <w:tcW w:w="1985" w:type="dxa"/>
          </w:tcPr>
          <w:p w14:paraId="727A3ADF" w14:textId="58A6F9FD" w:rsidR="00A8295C" w:rsidRPr="00F21140" w:rsidRDefault="00EF32CD">
            <w:pPr>
              <w:jc w:val="right"/>
              <w:rPr>
                <w:i/>
                <w:sz w:val="22"/>
                <w:szCs w:val="24"/>
              </w:rPr>
            </w:pPr>
            <w:r w:rsidRPr="00F21140">
              <w:rPr>
                <w:i/>
                <w:sz w:val="22"/>
                <w:szCs w:val="24"/>
              </w:rPr>
              <w:t>14:</w:t>
            </w:r>
            <w:r w:rsidR="003D6E76">
              <w:rPr>
                <w:i/>
                <w:sz w:val="22"/>
                <w:szCs w:val="24"/>
              </w:rPr>
              <w:t>30</w:t>
            </w:r>
            <w:r w:rsidRPr="00F21140">
              <w:rPr>
                <w:i/>
                <w:sz w:val="22"/>
                <w:szCs w:val="24"/>
              </w:rPr>
              <w:t xml:space="preserve"> -1</w:t>
            </w:r>
            <w:r w:rsidR="003D6E76">
              <w:rPr>
                <w:i/>
                <w:sz w:val="22"/>
                <w:szCs w:val="24"/>
              </w:rPr>
              <w:t>6:</w:t>
            </w:r>
            <w:r w:rsidR="00DB59B7">
              <w:rPr>
                <w:i/>
                <w:sz w:val="22"/>
                <w:szCs w:val="24"/>
              </w:rPr>
              <w:t>3</w:t>
            </w:r>
            <w:r w:rsidR="003D6E76">
              <w:rPr>
                <w:i/>
                <w:sz w:val="22"/>
                <w:szCs w:val="24"/>
              </w:rPr>
              <w:t>0</w:t>
            </w:r>
          </w:p>
        </w:tc>
        <w:tc>
          <w:tcPr>
            <w:tcW w:w="6693" w:type="dxa"/>
          </w:tcPr>
          <w:p w14:paraId="56316982" w14:textId="77777777" w:rsidR="00A8295C" w:rsidRPr="00F21140" w:rsidRDefault="00A8295C">
            <w:pPr>
              <w:rPr>
                <w:i/>
                <w:sz w:val="22"/>
                <w:szCs w:val="24"/>
              </w:rPr>
            </w:pPr>
            <w:r w:rsidRPr="00F21140">
              <w:rPr>
                <w:i/>
                <w:sz w:val="22"/>
                <w:szCs w:val="24"/>
              </w:rPr>
              <w:t>Volné činnosti a aktivity dětí řízené pedagogickými pracovníky</w:t>
            </w:r>
          </w:p>
          <w:p w14:paraId="40A97AAA" w14:textId="77777777" w:rsidR="00A8295C" w:rsidRPr="00F21140"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p>
        </w:tc>
      </w:tr>
    </w:tbl>
    <w:p w14:paraId="13E6405A" w14:textId="3A9EF6AE" w:rsidR="00BA20B9" w:rsidRDefault="00BA20B9" w:rsidP="00BA20B9">
      <w:pPr>
        <w:ind w:left="705"/>
        <w:rPr>
          <w:szCs w:val="24"/>
        </w:rPr>
      </w:pPr>
    </w:p>
    <w:p w14:paraId="7F6A4760" w14:textId="1978C857" w:rsidR="00C812DA" w:rsidRDefault="00C812DA" w:rsidP="00BA20B9">
      <w:pPr>
        <w:ind w:left="705"/>
      </w:pPr>
      <w:r w:rsidRPr="008E08D2">
        <w:t>Režim při prezenční</w:t>
      </w:r>
      <w:r>
        <w:t>m vzdělávání</w:t>
      </w:r>
      <w:r w:rsidRPr="008E08D2">
        <w:t xml:space="preserve"> se nevztahuje na distanční vzdělávání, zde </w:t>
      </w:r>
      <w:r>
        <w:t>jsou</w:t>
      </w:r>
      <w:r w:rsidRPr="008E08D2">
        <w:t xml:space="preserve"> respektov</w:t>
      </w:r>
      <w:r>
        <w:t>ána</w:t>
      </w:r>
      <w:r w:rsidRPr="008E08D2">
        <w:t xml:space="preserve"> specifika tohoto způsobu vzdělávání</w:t>
      </w:r>
      <w:r>
        <w:t>.</w:t>
      </w:r>
    </w:p>
    <w:p w14:paraId="3C9CC74A" w14:textId="77777777" w:rsidR="00496ADE" w:rsidRPr="00A6232B" w:rsidRDefault="00496ADE" w:rsidP="00496ADE">
      <w:pPr>
        <w:pStyle w:val="Odstavecseseznamem"/>
        <w:numPr>
          <w:ilvl w:val="0"/>
          <w:numId w:val="36"/>
        </w:numPr>
        <w:overflowPunct/>
        <w:autoSpaceDE/>
        <w:autoSpaceDN/>
        <w:adjustRightInd/>
        <w:jc w:val="both"/>
        <w:textAlignment w:val="auto"/>
        <w:rPr>
          <w:rFonts w:cstheme="minorHAnsi"/>
          <w:bCs/>
        </w:rPr>
      </w:pPr>
      <w:r>
        <w:t xml:space="preserve">Dítě musí být schopno účastnit se všech činností pro daný den v mateřské škole v plném rozsahu (mimo IVP). </w:t>
      </w:r>
    </w:p>
    <w:p w14:paraId="6502EF22" w14:textId="77777777" w:rsidR="00496ADE" w:rsidRDefault="00496ADE" w:rsidP="00BA20B9">
      <w:pPr>
        <w:ind w:left="705"/>
      </w:pPr>
    </w:p>
    <w:p w14:paraId="59707DD3" w14:textId="77777777" w:rsidR="00C812DA" w:rsidRDefault="00C812DA" w:rsidP="00BA20B9">
      <w:pPr>
        <w:ind w:left="705"/>
        <w:rPr>
          <w:szCs w:val="24"/>
        </w:rPr>
      </w:pPr>
    </w:p>
    <w:p w14:paraId="033F678F" w14:textId="2BA50B9C" w:rsidR="00E66323" w:rsidRPr="00A23AFD" w:rsidRDefault="00BA20B9" w:rsidP="00BA20B9">
      <w:pPr>
        <w:ind w:left="705"/>
        <w:rPr>
          <w:szCs w:val="24"/>
        </w:rPr>
      </w:pPr>
      <w:r w:rsidRPr="00A23AFD">
        <w:rPr>
          <w:szCs w:val="24"/>
        </w:rPr>
        <w:t>Začátek povinného předškolního vzdělávání ur</w:t>
      </w:r>
      <w:r w:rsidR="00BF3F7F">
        <w:rPr>
          <w:szCs w:val="24"/>
        </w:rPr>
        <w:t>čuje ředitelka školy od 8:00 do 12:00 hodin.</w:t>
      </w:r>
    </w:p>
    <w:p w14:paraId="32748888" w14:textId="77777777" w:rsidR="00BA20B9" w:rsidRPr="00A23AFD" w:rsidRDefault="00BA20B9" w:rsidP="00E66323">
      <w:pPr>
        <w:rPr>
          <w:szCs w:val="24"/>
        </w:rPr>
      </w:pPr>
    </w:p>
    <w:p w14:paraId="7F08DC24" w14:textId="0326DA49" w:rsidR="00A8295C" w:rsidRPr="00E833E6" w:rsidRDefault="00E66323" w:rsidP="00BF3F7F">
      <w:pPr>
        <w:ind w:left="705" w:hanging="705"/>
        <w:rPr>
          <w:szCs w:val="24"/>
          <w:u w:val="single"/>
        </w:rPr>
      </w:pPr>
      <w:r>
        <w:rPr>
          <w:szCs w:val="24"/>
        </w:rPr>
        <w:t>1</w:t>
      </w:r>
      <w:r w:rsidR="00496ADE">
        <w:rPr>
          <w:szCs w:val="24"/>
        </w:rPr>
        <w:t>0</w:t>
      </w:r>
      <w:r>
        <w:rPr>
          <w:szCs w:val="24"/>
        </w:rPr>
        <w:t>. 4</w:t>
      </w:r>
      <w:r>
        <w:rPr>
          <w:szCs w:val="24"/>
        </w:rPr>
        <w:tab/>
        <w:t>Úplata za vzdělávání je hrazena do patn</w:t>
      </w:r>
      <w:r w:rsidR="002D44C5">
        <w:rPr>
          <w:szCs w:val="24"/>
        </w:rPr>
        <w:t xml:space="preserve">áctého dne stávajícího měsíce, </w:t>
      </w:r>
      <w:r>
        <w:rPr>
          <w:szCs w:val="24"/>
        </w:rPr>
        <w:t>stravné</w:t>
      </w:r>
      <w:r w:rsidR="00A053F2">
        <w:rPr>
          <w:szCs w:val="24"/>
        </w:rPr>
        <w:t xml:space="preserve"> </w:t>
      </w:r>
      <w:r>
        <w:rPr>
          <w:szCs w:val="24"/>
        </w:rPr>
        <w:t>je hrazen</w:t>
      </w:r>
      <w:r w:rsidR="002D44C5">
        <w:rPr>
          <w:szCs w:val="24"/>
        </w:rPr>
        <w:t>o</w:t>
      </w:r>
      <w:r>
        <w:rPr>
          <w:szCs w:val="24"/>
        </w:rPr>
        <w:t xml:space="preserve"> v měsíci </w:t>
      </w:r>
      <w:r w:rsidR="00BF3F7F">
        <w:rPr>
          <w:szCs w:val="24"/>
        </w:rPr>
        <w:t xml:space="preserve">následujícím </w:t>
      </w:r>
      <w:r>
        <w:rPr>
          <w:szCs w:val="24"/>
        </w:rPr>
        <w:t>stravování</w:t>
      </w:r>
      <w:r w:rsidR="00BF3F7F">
        <w:rPr>
          <w:szCs w:val="24"/>
        </w:rPr>
        <w:t>.</w:t>
      </w:r>
    </w:p>
    <w:p w14:paraId="11F24F7C" w14:textId="4185BF4C" w:rsidR="00A8295C" w:rsidRPr="002330A0" w:rsidRDefault="00E66323" w:rsidP="00E66323">
      <w:pPr>
        <w:ind w:left="705" w:hanging="705"/>
        <w:rPr>
          <w:szCs w:val="24"/>
        </w:rPr>
      </w:pPr>
      <w:r>
        <w:rPr>
          <w:szCs w:val="24"/>
        </w:rPr>
        <w:t>1</w:t>
      </w:r>
      <w:r w:rsidR="00496ADE">
        <w:rPr>
          <w:szCs w:val="24"/>
        </w:rPr>
        <w:t>0</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BF3F7F">
        <w:rPr>
          <w:szCs w:val="24"/>
        </w:rPr>
        <w:t xml:space="preserve">do </w:t>
      </w:r>
      <w:proofErr w:type="gramStart"/>
      <w:r w:rsidR="00BF3F7F">
        <w:rPr>
          <w:szCs w:val="24"/>
        </w:rPr>
        <w:t>8mi</w:t>
      </w:r>
      <w:proofErr w:type="gramEnd"/>
      <w:r w:rsidR="00BF3F7F">
        <w:rPr>
          <w:szCs w:val="24"/>
        </w:rPr>
        <w:t xml:space="preserve"> hodin.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14:paraId="17E00C02" w14:textId="77777777" w:rsidR="00C56F89" w:rsidRPr="002330A0" w:rsidRDefault="00C56F89">
      <w:pPr>
        <w:overflowPunct/>
        <w:autoSpaceDE/>
        <w:autoSpaceDN/>
        <w:adjustRightInd/>
        <w:textAlignment w:val="auto"/>
        <w:rPr>
          <w:szCs w:val="24"/>
        </w:rPr>
      </w:pPr>
    </w:p>
    <w:p w14:paraId="093978E7" w14:textId="0DC32481" w:rsidR="00A8295C" w:rsidRDefault="00A053F2" w:rsidP="00BF3F7F">
      <w:pPr>
        <w:ind w:left="705" w:hanging="705"/>
        <w:rPr>
          <w:szCs w:val="24"/>
        </w:rPr>
      </w:pPr>
      <w:r>
        <w:rPr>
          <w:szCs w:val="24"/>
        </w:rPr>
        <w:t>1</w:t>
      </w:r>
      <w:r w:rsidR="00496ADE">
        <w:rPr>
          <w:szCs w:val="24"/>
        </w:rPr>
        <w:t>0</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w:t>
      </w:r>
      <w:r w:rsidR="00BF3F7F">
        <w:rPr>
          <w:szCs w:val="24"/>
        </w:rPr>
        <w:t xml:space="preserve"> mimořádně</w:t>
      </w:r>
      <w:r>
        <w:rPr>
          <w:szCs w:val="24"/>
        </w:rPr>
        <w:t xml:space="preserve"> nepříznivé počasí</w:t>
      </w:r>
      <w:r w:rsidR="00BF3F7F">
        <w:rPr>
          <w:szCs w:val="24"/>
        </w:rPr>
        <w:t xml:space="preserve"> či smogová situace</w:t>
      </w:r>
      <w:r w:rsidR="00C65F74">
        <w:rPr>
          <w:szCs w:val="24"/>
        </w:rPr>
        <w:t>.</w:t>
      </w:r>
    </w:p>
    <w:p w14:paraId="7CDFF707" w14:textId="77777777" w:rsidR="00F21140" w:rsidRDefault="00F21140" w:rsidP="00A053F2">
      <w:pPr>
        <w:ind w:left="705" w:hanging="705"/>
        <w:rPr>
          <w:szCs w:val="24"/>
        </w:rPr>
      </w:pPr>
    </w:p>
    <w:p w14:paraId="3714C1D4" w14:textId="710BBA8B" w:rsidR="002D44C5" w:rsidRDefault="002D44C5" w:rsidP="002D44C5">
      <w:pPr>
        <w:ind w:left="705" w:hanging="705"/>
        <w:rPr>
          <w:szCs w:val="24"/>
        </w:rPr>
      </w:pPr>
      <w:bookmarkStart w:id="10" w:name="_Toc333688248"/>
      <w:r>
        <w:rPr>
          <w:szCs w:val="24"/>
        </w:rPr>
        <w:t>1</w:t>
      </w:r>
      <w:r w:rsidR="00496ADE">
        <w:rPr>
          <w:szCs w:val="24"/>
        </w:rPr>
        <w:t>0</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w:t>
      </w:r>
      <w:r w:rsidR="00BF3F7F">
        <w:rPr>
          <w:szCs w:val="24"/>
        </w:rPr>
        <w:t xml:space="preserve"> a v aplikaci Naše MŠ</w:t>
      </w:r>
      <w:r>
        <w:rPr>
          <w:szCs w:val="24"/>
        </w:rPr>
        <w:t>. U akcí spojených s mimořádnými finančními výdaji pro zákonné zástupce, je účast dítěte možná jen s jejich souhlasem.</w:t>
      </w:r>
    </w:p>
    <w:p w14:paraId="325CA647" w14:textId="77777777" w:rsidR="002D44C5" w:rsidRDefault="002D44C5" w:rsidP="002D44C5">
      <w:pPr>
        <w:rPr>
          <w:szCs w:val="24"/>
        </w:rPr>
      </w:pPr>
    </w:p>
    <w:p w14:paraId="2763B77A" w14:textId="2C681317" w:rsidR="002D44C5" w:rsidRDefault="002D44C5" w:rsidP="002D44C5">
      <w:pPr>
        <w:ind w:left="705" w:hanging="705"/>
        <w:rPr>
          <w:szCs w:val="24"/>
        </w:rPr>
      </w:pPr>
      <w:r>
        <w:rPr>
          <w:szCs w:val="24"/>
        </w:rPr>
        <w:t>1</w:t>
      </w:r>
      <w:r w:rsidR="00496ADE">
        <w:rPr>
          <w:szCs w:val="24"/>
        </w:rPr>
        <w:t>0</w:t>
      </w:r>
      <w:r>
        <w:rPr>
          <w:szCs w:val="24"/>
        </w:rPr>
        <w:t>. 8</w:t>
      </w:r>
      <w:r>
        <w:rPr>
          <w:szCs w:val="24"/>
        </w:rPr>
        <w:tab/>
        <w:t xml:space="preserve">Předem známou nepřítomnost dítěte oznamují zákonní zástupci škole </w:t>
      </w:r>
      <w:r w:rsidR="00BF3F7F">
        <w:rPr>
          <w:szCs w:val="24"/>
        </w:rPr>
        <w:t>v aplikaci Naše MŠ</w:t>
      </w:r>
      <w:r>
        <w:rPr>
          <w:szCs w:val="24"/>
        </w:rPr>
        <w:t xml:space="preserve"> nebo osobně učitelce mateřské školy. </w:t>
      </w:r>
    </w:p>
    <w:p w14:paraId="37829A50" w14:textId="77777777" w:rsidR="002D44C5" w:rsidRPr="002330A0" w:rsidRDefault="002D44C5" w:rsidP="002D44C5">
      <w:pPr>
        <w:rPr>
          <w:szCs w:val="24"/>
        </w:rPr>
      </w:pPr>
    </w:p>
    <w:p w14:paraId="2866C47C" w14:textId="380F247D" w:rsidR="002D44C5" w:rsidRPr="002330A0" w:rsidRDefault="002D44C5" w:rsidP="002D44C5">
      <w:pPr>
        <w:ind w:left="705" w:hanging="705"/>
        <w:rPr>
          <w:szCs w:val="24"/>
        </w:rPr>
      </w:pPr>
      <w:r w:rsidRPr="002330A0">
        <w:rPr>
          <w:szCs w:val="24"/>
        </w:rPr>
        <w:t>1</w:t>
      </w:r>
      <w:r w:rsidR="00496ADE">
        <w:rPr>
          <w:szCs w:val="24"/>
        </w:rPr>
        <w:t>0</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14:paraId="098C7F39" w14:textId="77777777" w:rsidR="002D44C5" w:rsidRPr="002330A0" w:rsidRDefault="002D44C5" w:rsidP="002D44C5">
      <w:pPr>
        <w:rPr>
          <w:szCs w:val="24"/>
        </w:rPr>
      </w:pPr>
    </w:p>
    <w:p w14:paraId="6DF96DB1" w14:textId="329DB400" w:rsidR="002D44C5" w:rsidRDefault="002D44C5" w:rsidP="002D44C5">
      <w:pPr>
        <w:ind w:left="705" w:hanging="705"/>
        <w:rPr>
          <w:szCs w:val="24"/>
        </w:rPr>
      </w:pPr>
      <w:r>
        <w:rPr>
          <w:szCs w:val="24"/>
        </w:rPr>
        <w:t>1</w:t>
      </w:r>
      <w:r w:rsidR="00496ADE">
        <w:rPr>
          <w:szCs w:val="24"/>
        </w:rPr>
        <w:t>0</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14F22427" w14:textId="77777777" w:rsidR="002D44C5" w:rsidRDefault="002D44C5" w:rsidP="002D44C5">
      <w:pPr>
        <w:rPr>
          <w:szCs w:val="24"/>
        </w:rPr>
      </w:pPr>
    </w:p>
    <w:bookmarkEnd w:id="10"/>
    <w:p w14:paraId="2861A198" w14:textId="77777777" w:rsidR="00C56F89" w:rsidRDefault="00C56F89">
      <w:pPr>
        <w:overflowPunct/>
        <w:autoSpaceDE/>
        <w:autoSpaceDN/>
        <w:adjustRightInd/>
        <w:textAlignment w:val="auto"/>
        <w:rPr>
          <w:szCs w:val="24"/>
        </w:rPr>
      </w:pPr>
    </w:p>
    <w:p w14:paraId="44810B40" w14:textId="77777777" w:rsidR="00A8295C" w:rsidRPr="002D44C5" w:rsidRDefault="003D1ACE" w:rsidP="00AC70AD">
      <w:pPr>
        <w:pStyle w:val="Nadpis3"/>
        <w:ind w:left="567" w:hanging="567"/>
        <w:rPr>
          <w:caps/>
          <w:szCs w:val="24"/>
          <w:u w:val="single"/>
        </w:rPr>
      </w:pPr>
      <w:bookmarkStart w:id="11" w:name="_Toc333688249"/>
      <w:r w:rsidRPr="002D44C5">
        <w:rPr>
          <w:u w:val="single"/>
        </w:rPr>
        <w:lastRenderedPageBreak/>
        <w:t>III.</w:t>
      </w:r>
      <w:r w:rsidR="00E1633F" w:rsidRPr="002D44C5">
        <w:rPr>
          <w:u w:val="single"/>
        </w:rPr>
        <w:t> Podmínky zajištění bezpečnosti a ochrany zdraví dětí a jejich ochrany před sociálně patologickými jevy a před projevy diskriminace, nepřátelství nebo násilí</w:t>
      </w:r>
      <w:bookmarkEnd w:id="11"/>
    </w:p>
    <w:p w14:paraId="25997795" w14:textId="77777777" w:rsidR="00A8295C" w:rsidRDefault="00A8295C">
      <w:pPr>
        <w:rPr>
          <w:szCs w:val="24"/>
        </w:rPr>
      </w:pPr>
    </w:p>
    <w:p w14:paraId="0B8D6719" w14:textId="4EFAD052" w:rsidR="00A8295C" w:rsidRDefault="002D44C5" w:rsidP="00AC70AD">
      <w:pPr>
        <w:pStyle w:val="Nadpis3"/>
      </w:pPr>
      <w:bookmarkStart w:id="12" w:name="_Toc333688250"/>
      <w:r>
        <w:t>1</w:t>
      </w:r>
      <w:r w:rsidR="00496ADE">
        <w:t>1</w:t>
      </w:r>
      <w:r>
        <w:t xml:space="preserve">. </w:t>
      </w:r>
      <w:r w:rsidR="00A8295C">
        <w:t>Péče o zdraví a bezpečnost dětí při vzdělávání</w:t>
      </w:r>
      <w:bookmarkEnd w:id="12"/>
      <w:r w:rsidR="00A8295C">
        <w:t xml:space="preserve"> </w:t>
      </w:r>
    </w:p>
    <w:p w14:paraId="4AB8E700" w14:textId="77777777" w:rsidR="00A8295C" w:rsidRDefault="00A8295C">
      <w:pPr>
        <w:rPr>
          <w:szCs w:val="24"/>
        </w:rPr>
      </w:pPr>
    </w:p>
    <w:p w14:paraId="3282B854" w14:textId="0CA85CA8" w:rsidR="00A8295C" w:rsidRDefault="002D44C5" w:rsidP="00AC70AD">
      <w:pPr>
        <w:ind w:left="705" w:hanging="705"/>
        <w:rPr>
          <w:szCs w:val="24"/>
        </w:rPr>
      </w:pPr>
      <w:r>
        <w:rPr>
          <w:szCs w:val="24"/>
        </w:rPr>
        <w:t>1</w:t>
      </w:r>
      <w:r w:rsidR="00496ADE">
        <w:rPr>
          <w:szCs w:val="24"/>
        </w:rPr>
        <w:t>1</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 xml:space="preserve">zákonnému zástupci nebo jím pověřené </w:t>
      </w:r>
      <w:proofErr w:type="gramStart"/>
      <w:r w:rsidR="00A8295C">
        <w:rPr>
          <w:szCs w:val="24"/>
        </w:rPr>
        <w:t>osobě..</w:t>
      </w:r>
      <w:proofErr w:type="gramEnd"/>
    </w:p>
    <w:p w14:paraId="5BE63360" w14:textId="77777777" w:rsidR="00A8295C" w:rsidRDefault="00A8295C">
      <w:pPr>
        <w:rPr>
          <w:szCs w:val="24"/>
        </w:rPr>
      </w:pPr>
    </w:p>
    <w:p w14:paraId="294DC0F2" w14:textId="769B1044" w:rsidR="00A8295C" w:rsidRPr="00A23AFD" w:rsidRDefault="002D44C5" w:rsidP="00AC70AD">
      <w:pPr>
        <w:ind w:left="705" w:hanging="705"/>
        <w:rPr>
          <w:szCs w:val="24"/>
        </w:rPr>
      </w:pPr>
      <w:r>
        <w:rPr>
          <w:szCs w:val="24"/>
        </w:rPr>
        <w:t>1</w:t>
      </w:r>
      <w:r w:rsidR="00496ADE">
        <w:rPr>
          <w:szCs w:val="24"/>
        </w:rPr>
        <w:t>1</w:t>
      </w:r>
      <w:r w:rsidR="00A8295C">
        <w:rPr>
          <w:szCs w:val="24"/>
        </w:rPr>
        <w:t>.</w:t>
      </w:r>
      <w:r w:rsidR="00AC70AD">
        <w:rPr>
          <w:szCs w:val="24"/>
        </w:rPr>
        <w:t xml:space="preserve"> 2</w:t>
      </w:r>
      <w:r w:rsidR="00AC70AD">
        <w:rPr>
          <w:szCs w:val="24"/>
        </w:rPr>
        <w:tab/>
      </w:r>
      <w:r w:rsidR="00A8295C">
        <w:rPr>
          <w:szCs w:val="24"/>
        </w:rPr>
        <w:t xml:space="preserve">K </w:t>
      </w:r>
      <w:r w:rsidR="00A8295C" w:rsidRPr="00A23AFD">
        <w:rPr>
          <w:szCs w:val="24"/>
        </w:rPr>
        <w:t xml:space="preserve">zajištění bezpečnosti dětí při pobytu mimo </w:t>
      </w:r>
      <w:r w:rsidR="00F21140" w:rsidRPr="00A23AFD">
        <w:rPr>
          <w:szCs w:val="24"/>
        </w:rPr>
        <w:t xml:space="preserve">místo, kde se uskutečňuje vzdělávání, </w:t>
      </w:r>
      <w:r w:rsidR="00A8295C" w:rsidRPr="00A23AFD">
        <w:rPr>
          <w:szCs w:val="24"/>
        </w:rPr>
        <w:t xml:space="preserve">stanoví ředitelka mateřské školy počet </w:t>
      </w:r>
      <w:r w:rsidR="00F21140" w:rsidRPr="00A23AFD">
        <w:rPr>
          <w:szCs w:val="24"/>
        </w:rPr>
        <w:t>učitelů</w:t>
      </w:r>
      <w:r w:rsidR="00A8295C" w:rsidRPr="00A23AFD">
        <w:rPr>
          <w:szCs w:val="24"/>
        </w:rPr>
        <w:t xml:space="preserve"> tak, aby na jednoho </w:t>
      </w:r>
      <w:r w:rsidR="00F21140" w:rsidRPr="00A23AFD">
        <w:rPr>
          <w:szCs w:val="24"/>
        </w:rPr>
        <w:t>učitele</w:t>
      </w:r>
      <w:r w:rsidR="00A8295C" w:rsidRPr="00A23AFD">
        <w:rPr>
          <w:szCs w:val="24"/>
        </w:rPr>
        <w:t xml:space="preserve"> připadlo nejvýše</w:t>
      </w:r>
    </w:p>
    <w:p w14:paraId="26EFB9F0" w14:textId="77777777" w:rsidR="00A8295C" w:rsidRPr="00A23AFD" w:rsidRDefault="00A8295C" w:rsidP="00AC70AD">
      <w:pPr>
        <w:ind w:firstLine="705"/>
        <w:rPr>
          <w:szCs w:val="24"/>
        </w:rPr>
      </w:pPr>
      <w:r w:rsidRPr="00A23AFD">
        <w:rPr>
          <w:szCs w:val="24"/>
        </w:rPr>
        <w:t>a) 20 dětí z běžných tříd, nebo</w:t>
      </w:r>
    </w:p>
    <w:p w14:paraId="55BD049A" w14:textId="45F2D9F3" w:rsidR="00A8295C" w:rsidRPr="00A23AFD" w:rsidRDefault="00A8295C" w:rsidP="00F21140">
      <w:pPr>
        <w:ind w:left="705"/>
        <w:rPr>
          <w:szCs w:val="24"/>
        </w:rPr>
      </w:pPr>
      <w:r w:rsidRPr="00A23AFD">
        <w:rPr>
          <w:szCs w:val="24"/>
        </w:rPr>
        <w:t xml:space="preserve">b) 12 dětí ve třídě, kde jsou </w:t>
      </w:r>
      <w:proofErr w:type="spellStart"/>
      <w:r w:rsidRPr="00A23AFD">
        <w:rPr>
          <w:szCs w:val="24"/>
        </w:rPr>
        <w:t>z</w:t>
      </w:r>
      <w:r w:rsidR="00496ADE">
        <w:rPr>
          <w:szCs w:val="24"/>
        </w:rPr>
        <w:t>přítomny</w:t>
      </w:r>
      <w:proofErr w:type="spellEnd"/>
      <w:r w:rsidRPr="00A23AFD">
        <w:rPr>
          <w:szCs w:val="24"/>
        </w:rPr>
        <w:t xml:space="preserve"> </w:t>
      </w:r>
      <w:r w:rsidR="00F21140" w:rsidRPr="00A23AFD">
        <w:t>děti se s přiznanými podpůrnými opatřeními druhého až pátého stupně nebo děti mladší 3 let.</w:t>
      </w:r>
    </w:p>
    <w:p w14:paraId="4F666EAC" w14:textId="77777777" w:rsidR="00A8295C" w:rsidRDefault="00A8295C">
      <w:pPr>
        <w:rPr>
          <w:szCs w:val="24"/>
        </w:rPr>
      </w:pPr>
    </w:p>
    <w:p w14:paraId="27B09773" w14:textId="6EEF6E94" w:rsidR="00A8295C" w:rsidRDefault="002D44C5">
      <w:pPr>
        <w:rPr>
          <w:szCs w:val="24"/>
        </w:rPr>
      </w:pPr>
      <w:r>
        <w:rPr>
          <w:szCs w:val="24"/>
        </w:rPr>
        <w:t>1</w:t>
      </w:r>
      <w:r w:rsidR="00496ADE">
        <w:rPr>
          <w:szCs w:val="24"/>
        </w:rPr>
        <w:t>1</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14:paraId="3CAEDDE3" w14:textId="77777777" w:rsidR="00A8295C" w:rsidRDefault="00AC70AD" w:rsidP="00AC70AD">
      <w:pPr>
        <w:ind w:firstLine="708"/>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14:paraId="1B830F67" w14:textId="77777777" w:rsidR="00A8295C" w:rsidRDefault="00AC70AD" w:rsidP="00AC70AD">
      <w:pPr>
        <w:ind w:firstLine="708"/>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14:paraId="0DF2B644" w14:textId="77777777" w:rsidR="00A8295C" w:rsidRDefault="00A8295C">
      <w:pPr>
        <w:rPr>
          <w:szCs w:val="24"/>
        </w:rPr>
      </w:pPr>
    </w:p>
    <w:p w14:paraId="33470BFF" w14:textId="1F145BD7" w:rsidR="00A8295C" w:rsidRDefault="002D44C5" w:rsidP="00AC70AD">
      <w:pPr>
        <w:ind w:left="705" w:hanging="705"/>
        <w:rPr>
          <w:szCs w:val="24"/>
        </w:rPr>
      </w:pPr>
      <w:r>
        <w:rPr>
          <w:szCs w:val="24"/>
        </w:rPr>
        <w:t>1</w:t>
      </w:r>
      <w:r w:rsidR="00496ADE">
        <w:rPr>
          <w:szCs w:val="24"/>
        </w:rPr>
        <w:t>1</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w:t>
      </w:r>
      <w:r w:rsidR="00E45782">
        <w:rPr>
          <w:szCs w:val="24"/>
        </w:rPr>
        <w:t xml:space="preserve"> učitelku</w:t>
      </w:r>
      <w:r w:rsidR="00A8295C">
        <w:rPr>
          <w:szCs w:val="24"/>
        </w:rPr>
        <w:t>, ve výjimečných případech jinou zletilou osobu, která je způsobilá k právním úkonům a která je v pracovněprávním vztahu k právnické osobě, která vykonává činnost mateřské školy.</w:t>
      </w:r>
    </w:p>
    <w:p w14:paraId="47A3FF71" w14:textId="77777777" w:rsidR="00A8295C" w:rsidRDefault="00A8295C">
      <w:pPr>
        <w:rPr>
          <w:szCs w:val="24"/>
        </w:rPr>
      </w:pPr>
    </w:p>
    <w:p w14:paraId="798B68AA" w14:textId="7CE7C51A" w:rsidR="00A8295C" w:rsidRDefault="002D44C5" w:rsidP="00AC70AD">
      <w:pPr>
        <w:ind w:left="705" w:hanging="705"/>
        <w:rPr>
          <w:szCs w:val="24"/>
        </w:rPr>
      </w:pPr>
      <w:r>
        <w:rPr>
          <w:szCs w:val="24"/>
        </w:rPr>
        <w:t>1</w:t>
      </w:r>
      <w:r w:rsidR="00496ADE">
        <w:rPr>
          <w:szCs w:val="24"/>
        </w:rPr>
        <w:t>1</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w:t>
      </w:r>
      <w:r w:rsidR="00E45782">
        <w:rPr>
          <w:szCs w:val="24"/>
        </w:rPr>
        <w:t>učitelka</w:t>
      </w:r>
      <w:r w:rsidR="00496ADE">
        <w:rPr>
          <w:szCs w:val="24"/>
        </w:rPr>
        <w:t xml:space="preserve"> v odůvodněných případech</w:t>
      </w:r>
      <w:r w:rsidR="00A8295C">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 xml:space="preserve">Také při nástupu dítěte po jeho onemocnění si může </w:t>
      </w:r>
      <w:r w:rsidR="00E45782">
        <w:rPr>
          <w:szCs w:val="24"/>
        </w:rPr>
        <w:t>učitelka</w:t>
      </w:r>
      <w:r w:rsidR="00A8295C">
        <w:rPr>
          <w:szCs w:val="24"/>
        </w:rPr>
        <w:t xml:space="preserve"> od zákonného zástupce</w:t>
      </w:r>
      <w:r w:rsidR="00496ADE">
        <w:rPr>
          <w:szCs w:val="24"/>
        </w:rPr>
        <w:t xml:space="preserve"> v odůvodněných případech</w:t>
      </w:r>
      <w:r w:rsidR="00A8295C">
        <w:rPr>
          <w:szCs w:val="24"/>
        </w:rPr>
        <w:t xml:space="preserve"> </w:t>
      </w:r>
      <w:r w:rsidR="00496ADE">
        <w:rPr>
          <w:szCs w:val="24"/>
        </w:rPr>
        <w:t>vyžádat</w:t>
      </w:r>
      <w:r w:rsidR="00A8295C">
        <w:rPr>
          <w:szCs w:val="24"/>
        </w:rPr>
        <w:t xml:space="preserv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14:paraId="743B410F" w14:textId="77777777" w:rsidR="00A8295C" w:rsidRDefault="00A8295C">
      <w:pPr>
        <w:rPr>
          <w:szCs w:val="24"/>
        </w:rPr>
      </w:pPr>
    </w:p>
    <w:p w14:paraId="203BCDAB" w14:textId="1B0517D0" w:rsidR="00A8295C" w:rsidRDefault="002D44C5" w:rsidP="00AC70AD">
      <w:pPr>
        <w:ind w:left="709" w:hanging="709"/>
        <w:rPr>
          <w:szCs w:val="24"/>
        </w:rPr>
      </w:pPr>
      <w:r>
        <w:rPr>
          <w:szCs w:val="24"/>
        </w:rPr>
        <w:t>1</w:t>
      </w:r>
      <w:r w:rsidR="00496ADE">
        <w:rPr>
          <w:szCs w:val="24"/>
        </w:rPr>
        <w:t>1</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14:paraId="314DDE48" w14:textId="77777777" w:rsidR="002D44C5" w:rsidRDefault="002D44C5" w:rsidP="00AC70AD">
      <w:pPr>
        <w:ind w:left="709" w:hanging="709"/>
        <w:rPr>
          <w:szCs w:val="24"/>
        </w:rPr>
      </w:pPr>
    </w:p>
    <w:p w14:paraId="13553CBC" w14:textId="229BDA92" w:rsidR="002D44C5" w:rsidRDefault="002D44C5" w:rsidP="002D44C5">
      <w:pPr>
        <w:ind w:left="709" w:hanging="709"/>
        <w:jc w:val="both"/>
        <w:rPr>
          <w:szCs w:val="24"/>
        </w:rPr>
      </w:pPr>
      <w:r>
        <w:rPr>
          <w:szCs w:val="24"/>
        </w:rPr>
        <w:t>1</w:t>
      </w:r>
      <w:r w:rsidR="00496ADE">
        <w:rPr>
          <w:szCs w:val="24"/>
        </w:rPr>
        <w:t>1</w:t>
      </w:r>
      <w:r>
        <w:rPr>
          <w:szCs w:val="24"/>
        </w:rPr>
        <w:t xml:space="preserve">. </w:t>
      </w:r>
      <w:r w:rsidR="00F21140">
        <w:rPr>
          <w:szCs w:val="24"/>
        </w:rPr>
        <w:t>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807C433" w14:textId="77777777" w:rsidR="00A8295C" w:rsidRDefault="00A8295C">
      <w:pPr>
        <w:rPr>
          <w:szCs w:val="24"/>
        </w:rPr>
      </w:pPr>
    </w:p>
    <w:p w14:paraId="6CFEB270" w14:textId="7BD5DDAA" w:rsidR="001D0CB9" w:rsidRDefault="001D0CB9" w:rsidP="001D0CB9">
      <w:pPr>
        <w:ind w:left="709" w:hanging="709"/>
        <w:jc w:val="both"/>
        <w:rPr>
          <w:szCs w:val="24"/>
        </w:rPr>
      </w:pPr>
      <w:r>
        <w:rPr>
          <w:szCs w:val="24"/>
        </w:rPr>
        <w:t>1</w:t>
      </w:r>
      <w:r w:rsidR="00496ADE">
        <w:rPr>
          <w:szCs w:val="24"/>
        </w:rPr>
        <w:t>1</w:t>
      </w:r>
      <w:r>
        <w:rPr>
          <w:szCs w:val="24"/>
        </w:rPr>
        <w:t xml:space="preserve">. </w:t>
      </w:r>
      <w:r w:rsidR="00F21140">
        <w:rPr>
          <w:szCs w:val="24"/>
        </w:rPr>
        <w:t>8</w:t>
      </w:r>
      <w:r>
        <w:rPr>
          <w:szCs w:val="24"/>
        </w:rPr>
        <w:tab/>
        <w:t xml:space="preserve">V budovách a areálu školy platí zákaz kouření, </w:t>
      </w:r>
      <w:r w:rsidR="00D370B5">
        <w:rPr>
          <w:szCs w:val="24"/>
        </w:rPr>
        <w:t xml:space="preserve">užívání nikotinových sáčků, </w:t>
      </w:r>
      <w:r>
        <w:rPr>
          <w:szCs w:val="24"/>
        </w:rPr>
        <w:t>požívání alkoholu a jiných návykových látek, používání nepovolených elektrických spotřebičů</w:t>
      </w:r>
      <w:r w:rsidR="00D370B5">
        <w:rPr>
          <w:szCs w:val="24"/>
        </w:rPr>
        <w:t>.</w:t>
      </w:r>
    </w:p>
    <w:p w14:paraId="021071B2" w14:textId="77777777" w:rsidR="001D0CB9" w:rsidRDefault="001D0CB9">
      <w:pPr>
        <w:rPr>
          <w:szCs w:val="24"/>
        </w:rPr>
      </w:pPr>
    </w:p>
    <w:p w14:paraId="4BE668A5" w14:textId="77777777" w:rsidR="00A8295C" w:rsidRDefault="00A8295C" w:rsidP="00AC70AD">
      <w:pPr>
        <w:ind w:left="709" w:hanging="709"/>
        <w:rPr>
          <w:szCs w:val="24"/>
        </w:rPr>
      </w:pPr>
    </w:p>
    <w:p w14:paraId="61495783" w14:textId="77777777" w:rsidR="00A8295C" w:rsidRPr="002D44C5" w:rsidRDefault="002D44C5" w:rsidP="002D44C5">
      <w:pPr>
        <w:rPr>
          <w:b/>
          <w:szCs w:val="24"/>
          <w:u w:val="single"/>
        </w:rPr>
      </w:pPr>
      <w:bookmarkStart w:id="13" w:name="_Toc333688252"/>
      <w:r w:rsidRPr="002D44C5">
        <w:rPr>
          <w:b/>
          <w:u w:val="single"/>
        </w:rPr>
        <w:t xml:space="preserve"> IV.</w:t>
      </w:r>
      <w:r w:rsidR="00AC70AD" w:rsidRPr="002D44C5">
        <w:rPr>
          <w:b/>
          <w:u w:val="single"/>
        </w:rPr>
        <w:tab/>
        <w:t>Zacházení a majetkem mateřské školy</w:t>
      </w:r>
      <w:bookmarkEnd w:id="13"/>
    </w:p>
    <w:p w14:paraId="55AF17B4" w14:textId="77777777" w:rsidR="00A8295C" w:rsidRDefault="00A8295C">
      <w:pPr>
        <w:pStyle w:val="Nadpis4"/>
        <w:ind w:firstLine="141"/>
        <w:rPr>
          <w:b/>
          <w:szCs w:val="24"/>
        </w:rPr>
      </w:pPr>
    </w:p>
    <w:p w14:paraId="392D296F" w14:textId="3ECFA0C9" w:rsidR="00A8295C" w:rsidRDefault="00496ADE" w:rsidP="00AC70AD">
      <w:pPr>
        <w:ind w:left="709" w:hanging="709"/>
        <w:rPr>
          <w:szCs w:val="24"/>
        </w:rPr>
      </w:pPr>
      <w:r>
        <w:rPr>
          <w:szCs w:val="24"/>
        </w:rPr>
        <w:t>12</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14:paraId="149B6763" w14:textId="77777777" w:rsidR="00A8295C" w:rsidRDefault="00A8295C">
      <w:pPr>
        <w:jc w:val="both"/>
        <w:rPr>
          <w:szCs w:val="24"/>
        </w:rPr>
      </w:pPr>
    </w:p>
    <w:p w14:paraId="28D9EF33" w14:textId="6FFBA40B" w:rsidR="001D0CB9" w:rsidRDefault="00496ADE" w:rsidP="001D0CB9">
      <w:pPr>
        <w:ind w:left="709" w:hanging="709"/>
        <w:jc w:val="both"/>
        <w:rPr>
          <w:szCs w:val="24"/>
        </w:rPr>
      </w:pPr>
      <w:r>
        <w:rPr>
          <w:szCs w:val="24"/>
        </w:rPr>
        <w:t>12</w:t>
      </w:r>
      <w:r w:rsidR="001D0CB9">
        <w:rPr>
          <w:szCs w:val="24"/>
        </w:rPr>
        <w:t xml:space="preserve">. </w:t>
      </w:r>
      <w:proofErr w:type="gramStart"/>
      <w:r w:rsidR="001D0CB9">
        <w:rPr>
          <w:szCs w:val="24"/>
        </w:rPr>
        <w:t xml:space="preserve">2  </w:t>
      </w:r>
      <w:r w:rsidR="001D0CB9">
        <w:rPr>
          <w:szCs w:val="24"/>
        </w:rPr>
        <w:tab/>
      </w:r>
      <w:proofErr w:type="gramEnd"/>
      <w:r w:rsidR="001D0CB9">
        <w:rPr>
          <w:szCs w:val="24"/>
        </w:rPr>
        <w:t>Zaměstnanci i rodiče odkládají osobních věcí zaměstnanců a dětí pouze na místa k tomu určená.</w:t>
      </w:r>
    </w:p>
    <w:p w14:paraId="4BBA2DC6" w14:textId="77777777" w:rsidR="00A8295C" w:rsidRDefault="00A8295C">
      <w:pPr>
        <w:jc w:val="both"/>
        <w:rPr>
          <w:szCs w:val="24"/>
        </w:rPr>
      </w:pPr>
    </w:p>
    <w:p w14:paraId="407AF240" w14:textId="77777777" w:rsidR="00A8295C" w:rsidRDefault="00A8295C">
      <w:pPr>
        <w:rPr>
          <w:szCs w:val="24"/>
        </w:rPr>
      </w:pPr>
    </w:p>
    <w:p w14:paraId="47AC5B9D" w14:textId="77777777" w:rsidR="0044556F" w:rsidRDefault="0044556F">
      <w:pPr>
        <w:rPr>
          <w:szCs w:val="24"/>
        </w:rPr>
      </w:pPr>
    </w:p>
    <w:p w14:paraId="3A43721F" w14:textId="77777777" w:rsidR="0044556F" w:rsidRPr="0044556F" w:rsidRDefault="0044556F" w:rsidP="0044556F">
      <w:pPr>
        <w:pStyle w:val="Nadpis3"/>
        <w:ind w:left="705" w:hanging="705"/>
        <w:rPr>
          <w:u w:val="single"/>
        </w:rPr>
      </w:pPr>
      <w:r w:rsidRPr="0044556F">
        <w:rPr>
          <w:u w:val="single"/>
        </w:rPr>
        <w:t>V. Informace o průběhu vzdělávání dětí</w:t>
      </w:r>
    </w:p>
    <w:p w14:paraId="487DF22B" w14:textId="77777777" w:rsidR="0044556F" w:rsidRDefault="0044556F" w:rsidP="0044556F">
      <w:pPr>
        <w:rPr>
          <w:szCs w:val="24"/>
        </w:rPr>
      </w:pPr>
    </w:p>
    <w:p w14:paraId="22C02C79" w14:textId="29207167" w:rsidR="0044556F" w:rsidRPr="002330A0" w:rsidRDefault="0044556F" w:rsidP="0044556F">
      <w:pPr>
        <w:ind w:left="705" w:hanging="705"/>
        <w:rPr>
          <w:szCs w:val="24"/>
        </w:rPr>
      </w:pPr>
      <w:r w:rsidRPr="002330A0">
        <w:rPr>
          <w:szCs w:val="24"/>
        </w:rPr>
        <w:t>1</w:t>
      </w:r>
      <w:r w:rsidR="00496ADE">
        <w:rPr>
          <w:szCs w:val="24"/>
        </w:rPr>
        <w:t>3</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14:paraId="4176D10F" w14:textId="77777777" w:rsidR="0044556F" w:rsidRPr="002330A0" w:rsidRDefault="0044556F" w:rsidP="0044556F">
      <w:pPr>
        <w:rPr>
          <w:szCs w:val="24"/>
        </w:rPr>
      </w:pPr>
    </w:p>
    <w:p w14:paraId="063F01A6" w14:textId="303F0002" w:rsidR="0044556F" w:rsidRPr="002330A0" w:rsidRDefault="0044556F" w:rsidP="0044556F">
      <w:pPr>
        <w:ind w:left="705" w:hanging="705"/>
        <w:rPr>
          <w:szCs w:val="24"/>
        </w:rPr>
      </w:pPr>
      <w:r w:rsidRPr="002330A0">
        <w:rPr>
          <w:szCs w:val="24"/>
        </w:rPr>
        <w:t>1</w:t>
      </w:r>
      <w:r w:rsidR="00496ADE">
        <w:rPr>
          <w:szCs w:val="24"/>
        </w:rPr>
        <w:t>3</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14:paraId="3A2EDE93" w14:textId="77777777" w:rsidR="0044556F" w:rsidRPr="002330A0" w:rsidRDefault="0044556F" w:rsidP="0044556F">
      <w:pPr>
        <w:rPr>
          <w:szCs w:val="24"/>
        </w:rPr>
      </w:pPr>
    </w:p>
    <w:p w14:paraId="331D79C1" w14:textId="46100557" w:rsidR="0044556F" w:rsidRPr="002330A0" w:rsidRDefault="0044556F" w:rsidP="0044556F">
      <w:pPr>
        <w:ind w:left="705" w:hanging="705"/>
        <w:rPr>
          <w:szCs w:val="24"/>
        </w:rPr>
      </w:pPr>
      <w:r w:rsidRPr="002330A0">
        <w:rPr>
          <w:szCs w:val="24"/>
        </w:rPr>
        <w:t>1</w:t>
      </w:r>
      <w:r w:rsidR="00496ADE">
        <w:rPr>
          <w:szCs w:val="24"/>
        </w:rPr>
        <w:t>3</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14:paraId="0CD4BE7A" w14:textId="77777777" w:rsidR="0044556F" w:rsidRDefault="0044556F">
      <w:pPr>
        <w:rPr>
          <w:szCs w:val="24"/>
        </w:rPr>
      </w:pPr>
    </w:p>
    <w:p w14:paraId="589C0E3C" w14:textId="77777777" w:rsidR="0044556F" w:rsidRDefault="0044556F">
      <w:pPr>
        <w:rPr>
          <w:szCs w:val="24"/>
        </w:rPr>
      </w:pPr>
    </w:p>
    <w:p w14:paraId="75DAEB4F" w14:textId="77777777" w:rsidR="00A8295C" w:rsidRPr="00F21140" w:rsidRDefault="00A8295C" w:rsidP="00AC70AD">
      <w:pPr>
        <w:pStyle w:val="Nadpis3"/>
        <w:rPr>
          <w:caps/>
          <w:szCs w:val="24"/>
          <w:u w:val="single"/>
        </w:rPr>
      </w:pPr>
      <w:bookmarkStart w:id="14" w:name="_Toc333688257"/>
      <w:r w:rsidRPr="00F21140">
        <w:rPr>
          <w:u w:val="single"/>
        </w:rPr>
        <w:t>VI</w:t>
      </w:r>
      <w:r w:rsidR="00A052AA" w:rsidRPr="00F21140">
        <w:rPr>
          <w:u w:val="single"/>
        </w:rPr>
        <w:t>.</w:t>
      </w:r>
      <w:r w:rsidR="00AC70AD" w:rsidRPr="00F21140">
        <w:rPr>
          <w:u w:val="single"/>
        </w:rPr>
        <w:t xml:space="preserve"> Závěrečná ustanovení</w:t>
      </w:r>
      <w:bookmarkEnd w:id="14"/>
    </w:p>
    <w:p w14:paraId="6A823BE5" w14:textId="77777777" w:rsidR="00A8295C" w:rsidRDefault="00A8295C">
      <w:pPr>
        <w:rPr>
          <w:szCs w:val="24"/>
        </w:rPr>
      </w:pPr>
    </w:p>
    <w:p w14:paraId="4839615E" w14:textId="5D2E8311" w:rsidR="00A8295C" w:rsidRDefault="00A052AA" w:rsidP="00AC70AD">
      <w:pPr>
        <w:ind w:left="705" w:hanging="705"/>
        <w:rPr>
          <w:szCs w:val="24"/>
        </w:rPr>
      </w:pPr>
      <w:r>
        <w:rPr>
          <w:szCs w:val="24"/>
        </w:rPr>
        <w:t>1</w:t>
      </w:r>
      <w:r w:rsidR="00350A36">
        <w:rPr>
          <w:szCs w:val="24"/>
        </w:rPr>
        <w:t>6</w:t>
      </w:r>
      <w:r>
        <w:rPr>
          <w:szCs w:val="24"/>
        </w:rPr>
        <w:t>.</w:t>
      </w:r>
      <w:r w:rsidR="00496ADE">
        <w:rPr>
          <w:szCs w:val="24"/>
        </w:rPr>
        <w:t>1</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14:paraId="5C593B39" w14:textId="1F62C8C1" w:rsidR="00A8295C" w:rsidRDefault="00A052AA">
      <w:pPr>
        <w:rPr>
          <w:szCs w:val="24"/>
        </w:rPr>
      </w:pPr>
      <w:r>
        <w:rPr>
          <w:szCs w:val="24"/>
        </w:rPr>
        <w:t>1</w:t>
      </w:r>
      <w:r w:rsidR="00350A36">
        <w:rPr>
          <w:szCs w:val="24"/>
        </w:rPr>
        <w:t>6</w:t>
      </w:r>
      <w:r>
        <w:rPr>
          <w:szCs w:val="24"/>
        </w:rPr>
        <w:t>.</w:t>
      </w:r>
      <w:r w:rsidR="00496ADE">
        <w:rPr>
          <w:szCs w:val="24"/>
        </w:rPr>
        <w:t>2</w:t>
      </w:r>
      <w:r>
        <w:rPr>
          <w:szCs w:val="24"/>
        </w:rPr>
        <w:t xml:space="preserve">. </w:t>
      </w:r>
      <w:r>
        <w:rPr>
          <w:szCs w:val="24"/>
        </w:rPr>
        <w:tab/>
      </w:r>
      <w:r w:rsidR="00C02CF9">
        <w:rPr>
          <w:szCs w:val="24"/>
        </w:rPr>
        <w:t>Školní ř</w:t>
      </w:r>
      <w:r>
        <w:rPr>
          <w:szCs w:val="24"/>
        </w:rPr>
        <w:t>ád</w:t>
      </w:r>
      <w:r w:rsidR="00A8295C">
        <w:rPr>
          <w:szCs w:val="24"/>
        </w:rPr>
        <w:t xml:space="preserve"> nabývá účinnosti dnem</w:t>
      </w:r>
      <w:r w:rsidR="00C02CF9">
        <w:rPr>
          <w:szCs w:val="24"/>
        </w:rPr>
        <w:t xml:space="preserve"> 1.9.20</w:t>
      </w:r>
      <w:r w:rsidR="009B1A9A">
        <w:rPr>
          <w:szCs w:val="24"/>
        </w:rPr>
        <w:t>2</w:t>
      </w:r>
      <w:r w:rsidR="00DB59B7">
        <w:rPr>
          <w:szCs w:val="24"/>
        </w:rPr>
        <w:t>5</w:t>
      </w:r>
    </w:p>
    <w:p w14:paraId="6641DF02" w14:textId="77777777" w:rsidR="00A8295C" w:rsidRDefault="00A8295C">
      <w:pPr>
        <w:jc w:val="both"/>
        <w:rPr>
          <w:szCs w:val="24"/>
        </w:rPr>
      </w:pPr>
    </w:p>
    <w:p w14:paraId="08153FC0" w14:textId="5FDEE240" w:rsidR="00A8295C" w:rsidRDefault="00454522" w:rsidP="00AC70AD">
      <w:pPr>
        <w:jc w:val="both"/>
        <w:rPr>
          <w:szCs w:val="24"/>
        </w:rPr>
      </w:pPr>
      <w:r>
        <w:rPr>
          <w:szCs w:val="24"/>
        </w:rPr>
        <w:t>Ve Lhotě u Příbramě</w:t>
      </w:r>
      <w:r w:rsidR="00DB59B7">
        <w:rPr>
          <w:szCs w:val="24"/>
        </w:rPr>
        <w:t xml:space="preserve"> 29.8.2025</w:t>
      </w:r>
    </w:p>
    <w:p w14:paraId="323B4B11" w14:textId="77777777" w:rsidR="00A8295C" w:rsidRDefault="00A8295C">
      <w:pPr>
        <w:jc w:val="right"/>
        <w:rPr>
          <w:szCs w:val="24"/>
        </w:rPr>
      </w:pPr>
    </w:p>
    <w:p w14:paraId="27BBAC5C" w14:textId="77777777" w:rsidR="00C1788B" w:rsidRDefault="00C1788B">
      <w:pPr>
        <w:jc w:val="right"/>
        <w:rPr>
          <w:szCs w:val="24"/>
        </w:rPr>
      </w:pPr>
    </w:p>
    <w:p w14:paraId="65D00F73" w14:textId="77777777" w:rsidR="00C1788B" w:rsidRDefault="00C1788B">
      <w:pPr>
        <w:jc w:val="right"/>
        <w:rPr>
          <w:szCs w:val="24"/>
        </w:rPr>
      </w:pPr>
    </w:p>
    <w:p w14:paraId="0B62D5B5" w14:textId="77777777" w:rsidR="00454522" w:rsidRDefault="00454522" w:rsidP="00896F0E">
      <w:pPr>
        <w:rPr>
          <w:i/>
        </w:rPr>
      </w:pPr>
    </w:p>
    <w:p w14:paraId="3748EF9F" w14:textId="77777777" w:rsidR="00454522" w:rsidRDefault="00454522" w:rsidP="00896F0E">
      <w:pPr>
        <w:rPr>
          <w:i/>
        </w:rPr>
      </w:pPr>
    </w:p>
    <w:p w14:paraId="57260647" w14:textId="69AD4550" w:rsidR="00896F0E" w:rsidRDefault="00454522" w:rsidP="00896F0E">
      <w:r>
        <w:rPr>
          <w:i/>
        </w:rPr>
        <w:t>Jana Baštářová</w:t>
      </w:r>
    </w:p>
    <w:p w14:paraId="68CBC88D" w14:textId="77777777" w:rsidR="00896F0E" w:rsidRPr="00AC70AD" w:rsidRDefault="00896F0E">
      <w:r>
        <w:t>ředitelka školy</w:t>
      </w:r>
    </w:p>
    <w:p w14:paraId="6CD9C59A" w14:textId="77777777" w:rsidR="00CA25C4" w:rsidRDefault="00CA25C4">
      <w:pPr>
        <w:overflowPunct/>
        <w:autoSpaceDE/>
        <w:autoSpaceDN/>
        <w:adjustRightInd/>
        <w:textAlignment w:val="auto"/>
        <w:rPr>
          <w:i/>
        </w:rPr>
      </w:pPr>
      <w:r>
        <w:rPr>
          <w:i/>
        </w:rPr>
        <w:br w:type="page"/>
      </w:r>
    </w:p>
    <w:p w14:paraId="797E92DD" w14:textId="77777777" w:rsidR="00677633" w:rsidRPr="00677633" w:rsidRDefault="00677633" w:rsidP="00AC70AD">
      <w:pPr>
        <w:pStyle w:val="Nadpis3"/>
      </w:pPr>
      <w:bookmarkStart w:id="15" w:name="_Toc333688258"/>
      <w:r w:rsidRPr="00677633">
        <w:lastRenderedPageBreak/>
        <w:t>Příloha č. 1</w:t>
      </w:r>
      <w:r w:rsidR="00610C4F">
        <w:tab/>
      </w:r>
      <w:r w:rsidR="00AC70AD">
        <w:t>Žádost o přijetí dítěte k předškolnímu vzdělávání</w:t>
      </w:r>
      <w:bookmarkEnd w:id="15"/>
    </w:p>
    <w:p w14:paraId="07D5141C" w14:textId="77777777" w:rsidR="00AC70AD" w:rsidRDefault="00AC70AD" w:rsidP="00677633">
      <w:pPr>
        <w:ind w:left="3540" w:firstLine="708"/>
        <w:rPr>
          <w:szCs w:val="24"/>
        </w:rPr>
      </w:pPr>
    </w:p>
    <w:p w14:paraId="14713856" w14:textId="77777777" w:rsidR="00AC70AD" w:rsidRDefault="00AC70AD" w:rsidP="00AC70AD">
      <w:pPr>
        <w:ind w:left="3540" w:hanging="3540"/>
        <w:rPr>
          <w:szCs w:val="24"/>
        </w:rPr>
      </w:pPr>
    </w:p>
    <w:p w14:paraId="568AFDA1" w14:textId="77777777" w:rsidR="00AC70AD" w:rsidRDefault="00AC70AD" w:rsidP="00AC70AD">
      <w:pPr>
        <w:ind w:left="3540" w:hanging="3540"/>
        <w:rPr>
          <w:szCs w:val="24"/>
        </w:rPr>
      </w:pPr>
    </w:p>
    <w:p w14:paraId="2D30E0C8" w14:textId="77777777" w:rsidR="00AC70AD" w:rsidRDefault="00AC70AD" w:rsidP="00AC70AD">
      <w:pPr>
        <w:ind w:left="3540" w:hanging="3540"/>
        <w:rPr>
          <w:szCs w:val="24"/>
        </w:rPr>
      </w:pPr>
    </w:p>
    <w:p w14:paraId="431B7014" w14:textId="77777777" w:rsidR="008132C3" w:rsidRDefault="008132C3" w:rsidP="008132C3">
      <w:pPr>
        <w:ind w:left="3540" w:hanging="3540"/>
      </w:pPr>
      <w:r>
        <w:t>Mateřská škola Sluníčko, Lhota u Příbramě, okres Příbram</w:t>
      </w:r>
    </w:p>
    <w:p w14:paraId="0EA77A92" w14:textId="77777777" w:rsidR="008132C3" w:rsidRPr="008D168F" w:rsidRDefault="008132C3" w:rsidP="008132C3">
      <w:r>
        <w:t xml:space="preserve"> Jana </w:t>
      </w:r>
      <w:proofErr w:type="gramStart"/>
      <w:r>
        <w:t>Baštářová ,</w:t>
      </w:r>
      <w:proofErr w:type="gramEnd"/>
      <w:r>
        <w:t xml:space="preserve"> ředitelka</w:t>
      </w:r>
    </w:p>
    <w:p w14:paraId="4A15FB92" w14:textId="77777777" w:rsidR="008132C3" w:rsidRDefault="008132C3" w:rsidP="008132C3">
      <w:pPr>
        <w:ind w:left="3540" w:hanging="3540"/>
      </w:pPr>
      <w:r>
        <w:t>Lhota u Příbramě 77</w:t>
      </w:r>
    </w:p>
    <w:p w14:paraId="4860E349" w14:textId="77777777" w:rsidR="008132C3" w:rsidRDefault="008132C3" w:rsidP="008132C3">
      <w:pPr>
        <w:ind w:left="3540" w:hanging="3540"/>
      </w:pPr>
      <w:r>
        <w:t>Příbram</w:t>
      </w:r>
    </w:p>
    <w:p w14:paraId="47FC39CA" w14:textId="77777777" w:rsidR="008132C3" w:rsidRPr="008D168F" w:rsidRDefault="008132C3" w:rsidP="008132C3">
      <w:pPr>
        <w:ind w:left="3540" w:hanging="3540"/>
      </w:pPr>
      <w:r>
        <w:t>26101</w:t>
      </w:r>
    </w:p>
    <w:p w14:paraId="47D4A559" w14:textId="77777777" w:rsidR="00677633" w:rsidRPr="00677633" w:rsidRDefault="00677633" w:rsidP="00677633">
      <w:pPr>
        <w:rPr>
          <w:szCs w:val="24"/>
        </w:rPr>
      </w:pPr>
    </w:p>
    <w:p w14:paraId="43D817BB" w14:textId="77777777" w:rsidR="00677633" w:rsidRPr="00677633" w:rsidRDefault="00677633" w:rsidP="00677633">
      <w:pPr>
        <w:rPr>
          <w:szCs w:val="24"/>
        </w:rPr>
      </w:pPr>
    </w:p>
    <w:p w14:paraId="541336F3" w14:textId="77777777" w:rsidR="00677633" w:rsidRPr="00677633" w:rsidRDefault="00677633" w:rsidP="00677633">
      <w:pPr>
        <w:rPr>
          <w:b/>
          <w:szCs w:val="24"/>
        </w:rPr>
      </w:pPr>
      <w:r w:rsidRPr="00677633">
        <w:rPr>
          <w:b/>
          <w:szCs w:val="24"/>
        </w:rPr>
        <w:t>Žádost o přijetí dítěte k předškolnímu vzdělávání</w:t>
      </w:r>
    </w:p>
    <w:p w14:paraId="002FF634" w14:textId="77777777" w:rsidR="00677633" w:rsidRPr="00677633" w:rsidRDefault="00677633" w:rsidP="00677633">
      <w:pPr>
        <w:rPr>
          <w:szCs w:val="24"/>
        </w:rPr>
      </w:pPr>
    </w:p>
    <w:p w14:paraId="4B04C7E9" w14:textId="77777777" w:rsidR="00C1788B" w:rsidRPr="00C1788B" w:rsidRDefault="00C1788B" w:rsidP="00C1788B">
      <w:pPr>
        <w:rPr>
          <w:szCs w:val="24"/>
        </w:rPr>
      </w:pPr>
      <w:r w:rsidRPr="00C1788B">
        <w:rPr>
          <w:szCs w:val="24"/>
        </w:rPr>
        <w:t>Jméno a příjmení zákonného zástupce:</w:t>
      </w:r>
    </w:p>
    <w:p w14:paraId="11761722" w14:textId="77777777" w:rsidR="00C1788B" w:rsidRPr="00C1788B" w:rsidRDefault="00C1788B" w:rsidP="00C1788B">
      <w:pPr>
        <w:rPr>
          <w:szCs w:val="24"/>
        </w:rPr>
      </w:pPr>
      <w:r w:rsidRPr="00C1788B">
        <w:rPr>
          <w:szCs w:val="24"/>
        </w:rPr>
        <w:t>Adresa:</w:t>
      </w:r>
    </w:p>
    <w:p w14:paraId="7A621AE9" w14:textId="77777777" w:rsidR="00C1788B" w:rsidRPr="00C1788B" w:rsidRDefault="00C1788B" w:rsidP="00C1788B">
      <w:pPr>
        <w:rPr>
          <w:szCs w:val="24"/>
        </w:rPr>
      </w:pPr>
      <w:r w:rsidRPr="00C1788B">
        <w:rPr>
          <w:szCs w:val="24"/>
        </w:rPr>
        <w:t>Telefon:</w:t>
      </w:r>
    </w:p>
    <w:p w14:paraId="20AF5941" w14:textId="77777777" w:rsidR="00C1788B" w:rsidRPr="00C1788B" w:rsidRDefault="00C1788B" w:rsidP="00C1788B">
      <w:pPr>
        <w:rPr>
          <w:szCs w:val="24"/>
        </w:rPr>
      </w:pPr>
      <w:r w:rsidRPr="00C1788B">
        <w:rPr>
          <w:szCs w:val="24"/>
        </w:rPr>
        <w:t xml:space="preserve">E-mail: </w:t>
      </w:r>
    </w:p>
    <w:p w14:paraId="01FFC8CA" w14:textId="77777777" w:rsidR="00C1788B" w:rsidRPr="00C1788B" w:rsidRDefault="00C1788B" w:rsidP="00C1788B">
      <w:pPr>
        <w:rPr>
          <w:szCs w:val="24"/>
        </w:rPr>
      </w:pPr>
    </w:p>
    <w:p w14:paraId="4CC6AD5F" w14:textId="77777777" w:rsidR="00677633" w:rsidRPr="00677633" w:rsidRDefault="00677633" w:rsidP="00677633">
      <w:pPr>
        <w:rPr>
          <w:szCs w:val="24"/>
        </w:rPr>
      </w:pPr>
    </w:p>
    <w:p w14:paraId="7CF5F3FF" w14:textId="77777777"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14:paraId="029E705B" w14:textId="77777777" w:rsidR="00677633" w:rsidRPr="00677633" w:rsidRDefault="00C1788B" w:rsidP="00677633">
      <w:pPr>
        <w:rPr>
          <w:szCs w:val="24"/>
        </w:rPr>
      </w:pPr>
      <w:r>
        <w:rPr>
          <w:szCs w:val="24"/>
        </w:rPr>
        <w:t>J</w:t>
      </w:r>
      <w:r w:rsidR="00B62AFF">
        <w:rPr>
          <w:szCs w:val="24"/>
        </w:rPr>
        <w:t>méno, příjmení:</w:t>
      </w:r>
    </w:p>
    <w:p w14:paraId="13490A22" w14:textId="77777777" w:rsidR="00853623" w:rsidRDefault="00C1788B" w:rsidP="00677633">
      <w:pPr>
        <w:rPr>
          <w:szCs w:val="24"/>
        </w:rPr>
      </w:pPr>
      <w:r>
        <w:rPr>
          <w:szCs w:val="24"/>
        </w:rPr>
        <w:t>Rodné číslo:</w:t>
      </w:r>
      <w:r w:rsidR="00677633" w:rsidRPr="00677633">
        <w:rPr>
          <w:szCs w:val="24"/>
        </w:rPr>
        <w:t xml:space="preserve"> </w:t>
      </w:r>
    </w:p>
    <w:p w14:paraId="7416813C" w14:textId="77777777" w:rsidR="00853623" w:rsidRDefault="00C1788B" w:rsidP="00677633">
      <w:pPr>
        <w:rPr>
          <w:szCs w:val="24"/>
        </w:rPr>
      </w:pPr>
      <w:r>
        <w:rPr>
          <w:szCs w:val="24"/>
        </w:rPr>
        <w:t>Místo trvalého pobytu:</w:t>
      </w:r>
    </w:p>
    <w:p w14:paraId="1E68C533" w14:textId="77777777" w:rsidR="00677633" w:rsidRPr="00677633" w:rsidRDefault="00677633" w:rsidP="00677633">
      <w:pPr>
        <w:rPr>
          <w:szCs w:val="24"/>
        </w:rPr>
      </w:pPr>
    </w:p>
    <w:p w14:paraId="3461E64F" w14:textId="77777777" w:rsidR="00677633" w:rsidRPr="00677633" w:rsidRDefault="00677633" w:rsidP="00677633">
      <w:pPr>
        <w:rPr>
          <w:szCs w:val="24"/>
        </w:rPr>
      </w:pPr>
    </w:p>
    <w:p w14:paraId="2ACD21B1" w14:textId="77777777" w:rsidR="00677633" w:rsidRDefault="00677633" w:rsidP="00677633">
      <w:pPr>
        <w:rPr>
          <w:szCs w:val="24"/>
        </w:rPr>
      </w:pPr>
    </w:p>
    <w:p w14:paraId="1A925799" w14:textId="77777777" w:rsidR="00CB56C5" w:rsidRDefault="00610C4F" w:rsidP="00677633">
      <w:pPr>
        <w:rPr>
          <w:szCs w:val="24"/>
        </w:rPr>
      </w:pPr>
      <w:r>
        <w:rPr>
          <w:szCs w:val="24"/>
        </w:rPr>
        <w:t xml:space="preserve">Místo </w:t>
      </w:r>
    </w:p>
    <w:p w14:paraId="7B374951" w14:textId="77777777" w:rsidR="00610C4F" w:rsidRDefault="00CB56C5" w:rsidP="00677633">
      <w:pPr>
        <w:rPr>
          <w:szCs w:val="24"/>
        </w:rPr>
      </w:pPr>
      <w:r>
        <w:rPr>
          <w:szCs w:val="24"/>
        </w:rPr>
        <w:t>D</w:t>
      </w:r>
      <w:r w:rsidR="00610C4F">
        <w:rPr>
          <w:szCs w:val="24"/>
        </w:rPr>
        <w:t>atum</w:t>
      </w:r>
    </w:p>
    <w:p w14:paraId="1304A63C" w14:textId="77777777" w:rsidR="00610C4F" w:rsidRDefault="00610C4F" w:rsidP="00677633">
      <w:pPr>
        <w:rPr>
          <w:szCs w:val="24"/>
        </w:rPr>
      </w:pPr>
    </w:p>
    <w:p w14:paraId="3469FE60" w14:textId="77777777" w:rsidR="00CB56C5" w:rsidRDefault="00CB56C5" w:rsidP="00677633">
      <w:pPr>
        <w:rPr>
          <w:szCs w:val="24"/>
        </w:rPr>
      </w:pPr>
      <w:r>
        <w:rPr>
          <w:szCs w:val="24"/>
        </w:rPr>
        <w:t>Prohlašuji, že jednám ve shodě s druhým zákonným zástupcem dítěte.</w:t>
      </w:r>
    </w:p>
    <w:p w14:paraId="615073A7" w14:textId="77777777" w:rsidR="00CB56C5" w:rsidRPr="00677633" w:rsidRDefault="00CB56C5" w:rsidP="00677633">
      <w:pPr>
        <w:rPr>
          <w:szCs w:val="24"/>
        </w:rPr>
      </w:pPr>
    </w:p>
    <w:p w14:paraId="6671B225" w14:textId="77777777" w:rsidR="00677633" w:rsidRPr="00677633" w:rsidRDefault="00677633" w:rsidP="00677633">
      <w:pPr>
        <w:rPr>
          <w:szCs w:val="24"/>
        </w:rPr>
      </w:pPr>
      <w:r w:rsidRPr="00677633">
        <w:rPr>
          <w:szCs w:val="24"/>
        </w:rPr>
        <w:t>Podpis zákonnéh</w:t>
      </w:r>
      <w:r w:rsidR="00610C4F">
        <w:rPr>
          <w:szCs w:val="24"/>
        </w:rPr>
        <w:t>o zástupce</w:t>
      </w:r>
    </w:p>
    <w:p w14:paraId="32CC2589" w14:textId="77777777" w:rsidR="00677633" w:rsidRPr="00677633" w:rsidRDefault="00677633" w:rsidP="00677633">
      <w:pPr>
        <w:rPr>
          <w:szCs w:val="24"/>
        </w:rPr>
      </w:pPr>
    </w:p>
    <w:p w14:paraId="5CC8C86B" w14:textId="77777777" w:rsidR="00CB56C5" w:rsidRDefault="00CB56C5" w:rsidP="00610C4F">
      <w:pPr>
        <w:pStyle w:val="Nadpis3"/>
        <w:rPr>
          <w:color w:val="FF00FF"/>
        </w:rPr>
      </w:pPr>
    </w:p>
    <w:p w14:paraId="1DBD8DEF" w14:textId="77777777" w:rsidR="00CB56C5" w:rsidRPr="00CB56C5" w:rsidRDefault="00CB56C5" w:rsidP="00CB56C5">
      <w:pPr>
        <w:rPr>
          <w:i/>
        </w:rPr>
      </w:pPr>
      <w:r w:rsidRPr="00CB56C5">
        <w:rPr>
          <w:i/>
        </w:rPr>
        <w:t>Příloha žádosti</w:t>
      </w:r>
    </w:p>
    <w:p w14:paraId="0BFAD43B" w14:textId="77777777" w:rsidR="00677633" w:rsidRPr="00CB56C5" w:rsidRDefault="00CB56C5" w:rsidP="00CB56C5">
      <w:r w:rsidRPr="00CB56C5">
        <w:rPr>
          <w:i/>
          <w:sz w:val="22"/>
        </w:rPr>
        <w:t>- potvrzení o zdravotní způsobilosti dítěte včetně potvrzení o očkování</w:t>
      </w:r>
      <w:r w:rsidR="00677633" w:rsidRPr="00CB56C5">
        <w:rPr>
          <w:i/>
          <w:sz w:val="22"/>
        </w:rPr>
        <w:br w:type="page"/>
      </w:r>
      <w:bookmarkStart w:id="16" w:name="_Toc333688259"/>
      <w:r w:rsidR="00677633" w:rsidRPr="00CB56C5">
        <w:lastRenderedPageBreak/>
        <w:t>Příloha č. 2</w:t>
      </w:r>
      <w:r w:rsidR="00610C4F" w:rsidRPr="00CB56C5">
        <w:tab/>
        <w:t>Žádost o ukončení předškolního vzdělávání dítěte</w:t>
      </w:r>
      <w:bookmarkEnd w:id="16"/>
    </w:p>
    <w:p w14:paraId="30AC9D12" w14:textId="77777777" w:rsidR="00610C4F" w:rsidRDefault="00610C4F" w:rsidP="00677633">
      <w:pPr>
        <w:ind w:left="3540" w:firstLine="708"/>
      </w:pPr>
    </w:p>
    <w:p w14:paraId="691299DF" w14:textId="77777777" w:rsidR="00610C4F" w:rsidRDefault="00610C4F" w:rsidP="00610C4F">
      <w:pPr>
        <w:ind w:left="3540" w:hanging="3540"/>
      </w:pPr>
    </w:p>
    <w:p w14:paraId="09A5F427" w14:textId="77777777" w:rsidR="00610C4F" w:rsidRDefault="00610C4F" w:rsidP="00610C4F">
      <w:pPr>
        <w:ind w:left="3540" w:hanging="3540"/>
        <w:rPr>
          <w:szCs w:val="24"/>
        </w:rPr>
      </w:pPr>
      <w:r>
        <w:rPr>
          <w:szCs w:val="24"/>
        </w:rPr>
        <w:t>Údaje žadatele</w:t>
      </w:r>
    </w:p>
    <w:p w14:paraId="3E944479" w14:textId="77777777" w:rsidR="00610C4F" w:rsidRDefault="00610C4F" w:rsidP="00610C4F">
      <w:pPr>
        <w:ind w:left="3540" w:hanging="3540"/>
      </w:pPr>
    </w:p>
    <w:p w14:paraId="5913BAA9" w14:textId="77777777" w:rsidR="00610C4F" w:rsidRDefault="00610C4F" w:rsidP="00610C4F">
      <w:pPr>
        <w:ind w:left="3540" w:hanging="3540"/>
      </w:pPr>
    </w:p>
    <w:p w14:paraId="64ECC407" w14:textId="77777777" w:rsidR="00610C4F" w:rsidRDefault="00610C4F" w:rsidP="00677633">
      <w:pPr>
        <w:ind w:left="3540" w:firstLine="708"/>
      </w:pPr>
    </w:p>
    <w:p w14:paraId="6A292A31" w14:textId="4E94FB3B" w:rsidR="00677633" w:rsidRDefault="00610C4F" w:rsidP="00610C4F">
      <w:pPr>
        <w:ind w:left="3540" w:hanging="3540"/>
      </w:pPr>
      <w:r>
        <w:t xml:space="preserve">Mateřská škola </w:t>
      </w:r>
      <w:r w:rsidR="008132C3">
        <w:t>Sluníčko, Lhota u Příbramě, okres Příbram</w:t>
      </w:r>
    </w:p>
    <w:p w14:paraId="484477FC" w14:textId="36FE47DA" w:rsidR="00677633" w:rsidRPr="008D168F" w:rsidRDefault="008132C3" w:rsidP="008132C3">
      <w:r>
        <w:t xml:space="preserve"> Jana </w:t>
      </w:r>
      <w:proofErr w:type="gramStart"/>
      <w:r>
        <w:t xml:space="preserve">Baštářová </w:t>
      </w:r>
      <w:r w:rsidR="00677633">
        <w:t>,</w:t>
      </w:r>
      <w:proofErr w:type="gramEnd"/>
      <w:r w:rsidR="00677633">
        <w:t xml:space="preserve"> ředitelka</w:t>
      </w:r>
    </w:p>
    <w:p w14:paraId="05BBE4C1" w14:textId="00F7462B" w:rsidR="00677633" w:rsidRDefault="008132C3" w:rsidP="00610C4F">
      <w:pPr>
        <w:ind w:left="3540" w:hanging="3540"/>
      </w:pPr>
      <w:r>
        <w:t>Lhota u Příbramě 77</w:t>
      </w:r>
    </w:p>
    <w:p w14:paraId="294B883C" w14:textId="31832CAA" w:rsidR="008132C3" w:rsidRDefault="008132C3" w:rsidP="00610C4F">
      <w:pPr>
        <w:ind w:left="3540" w:hanging="3540"/>
      </w:pPr>
      <w:r>
        <w:t>Příbram</w:t>
      </w:r>
    </w:p>
    <w:p w14:paraId="10554868" w14:textId="6F6FEAA1" w:rsidR="008132C3" w:rsidRPr="008D168F" w:rsidRDefault="008132C3" w:rsidP="00610C4F">
      <w:pPr>
        <w:ind w:left="3540" w:hanging="3540"/>
      </w:pPr>
      <w:r>
        <w:t>26101</w:t>
      </w:r>
    </w:p>
    <w:p w14:paraId="14436A4D" w14:textId="77777777" w:rsidR="00677633" w:rsidRDefault="00677633" w:rsidP="00677633"/>
    <w:p w14:paraId="7951C98F" w14:textId="77777777" w:rsidR="00677633" w:rsidRDefault="00677633" w:rsidP="00677633"/>
    <w:p w14:paraId="51AE7EFD" w14:textId="77777777" w:rsidR="00677633" w:rsidRDefault="00677633" w:rsidP="00677633"/>
    <w:p w14:paraId="2E4A9C7C" w14:textId="77777777" w:rsidR="00677633" w:rsidRPr="008D168F" w:rsidRDefault="00677633" w:rsidP="00677633"/>
    <w:p w14:paraId="7F61FC16" w14:textId="77777777" w:rsidR="00677633" w:rsidRPr="008D168F" w:rsidRDefault="00677633" w:rsidP="00677633">
      <w:pPr>
        <w:rPr>
          <w:b/>
        </w:rPr>
      </w:pPr>
      <w:r w:rsidRPr="008D168F">
        <w:rPr>
          <w:b/>
        </w:rPr>
        <w:t>Žádost o ukončení</w:t>
      </w:r>
      <w:r w:rsidR="00610C4F">
        <w:rPr>
          <w:b/>
        </w:rPr>
        <w:t xml:space="preserve"> předškolního vzdělávání dítěte</w:t>
      </w:r>
    </w:p>
    <w:p w14:paraId="6D10DD4A" w14:textId="77777777" w:rsidR="00677633" w:rsidRPr="008D168F" w:rsidRDefault="00677633" w:rsidP="00677633">
      <w:pPr>
        <w:rPr>
          <w:b/>
        </w:rPr>
      </w:pPr>
    </w:p>
    <w:p w14:paraId="3B063F1E" w14:textId="77777777" w:rsidR="00C1788B" w:rsidRPr="00C1788B" w:rsidRDefault="00C1788B" w:rsidP="00C1788B">
      <w:pPr>
        <w:rPr>
          <w:szCs w:val="24"/>
        </w:rPr>
      </w:pPr>
      <w:r w:rsidRPr="00C1788B">
        <w:rPr>
          <w:szCs w:val="24"/>
        </w:rPr>
        <w:t>Jméno a příjmení zákonného zástupce:</w:t>
      </w:r>
    </w:p>
    <w:p w14:paraId="79B036A4" w14:textId="77777777" w:rsidR="00C1788B" w:rsidRPr="00C1788B" w:rsidRDefault="00C1788B" w:rsidP="00C1788B">
      <w:pPr>
        <w:rPr>
          <w:szCs w:val="24"/>
        </w:rPr>
      </w:pPr>
      <w:r w:rsidRPr="00C1788B">
        <w:rPr>
          <w:szCs w:val="24"/>
        </w:rPr>
        <w:t>Adresa:</w:t>
      </w:r>
    </w:p>
    <w:p w14:paraId="782D1C20" w14:textId="77777777" w:rsidR="00C1788B" w:rsidRPr="00C1788B" w:rsidRDefault="00C1788B" w:rsidP="00C1788B">
      <w:pPr>
        <w:rPr>
          <w:szCs w:val="24"/>
        </w:rPr>
      </w:pPr>
      <w:r w:rsidRPr="00C1788B">
        <w:rPr>
          <w:szCs w:val="24"/>
        </w:rPr>
        <w:t>Telefon:</w:t>
      </w:r>
    </w:p>
    <w:p w14:paraId="759CDCDA" w14:textId="77777777" w:rsidR="00C1788B" w:rsidRPr="00C1788B" w:rsidRDefault="00C1788B" w:rsidP="00C1788B">
      <w:pPr>
        <w:rPr>
          <w:szCs w:val="24"/>
        </w:rPr>
      </w:pPr>
      <w:r w:rsidRPr="00C1788B">
        <w:rPr>
          <w:szCs w:val="24"/>
        </w:rPr>
        <w:t xml:space="preserve">E-mail: </w:t>
      </w:r>
    </w:p>
    <w:p w14:paraId="1DD18052" w14:textId="77777777" w:rsidR="00CB56C5" w:rsidRPr="00C1788B" w:rsidRDefault="00CB56C5" w:rsidP="00CB56C5">
      <w:pPr>
        <w:rPr>
          <w:szCs w:val="24"/>
        </w:rPr>
      </w:pPr>
    </w:p>
    <w:p w14:paraId="09349DA3" w14:textId="77777777" w:rsidR="00677633" w:rsidRPr="008D168F" w:rsidRDefault="00677633" w:rsidP="00677633"/>
    <w:p w14:paraId="42903382" w14:textId="77777777" w:rsidR="00677633" w:rsidRPr="008D168F" w:rsidRDefault="00677633" w:rsidP="00677633">
      <w:r w:rsidRPr="008D168F">
        <w:t xml:space="preserve">Žádám o ukončení předškolního vzdělávání mého dítěte </w:t>
      </w:r>
      <w:r w:rsidR="00CB56C5">
        <w:t xml:space="preserve">jméno, </w:t>
      </w:r>
    </w:p>
    <w:p w14:paraId="3114CC08" w14:textId="77777777" w:rsidR="00CB56C5" w:rsidRPr="00677633" w:rsidRDefault="00C1788B" w:rsidP="00CB56C5">
      <w:pPr>
        <w:rPr>
          <w:szCs w:val="24"/>
        </w:rPr>
      </w:pPr>
      <w:r>
        <w:rPr>
          <w:szCs w:val="24"/>
        </w:rPr>
        <w:t>J</w:t>
      </w:r>
      <w:r w:rsidR="00CB56C5">
        <w:rPr>
          <w:szCs w:val="24"/>
        </w:rPr>
        <w:t>méno, příjmení:</w:t>
      </w:r>
    </w:p>
    <w:p w14:paraId="05E42587" w14:textId="77777777" w:rsidR="00CB56C5" w:rsidRDefault="00C1788B" w:rsidP="00CB56C5">
      <w:pPr>
        <w:rPr>
          <w:szCs w:val="24"/>
        </w:rPr>
      </w:pPr>
      <w:r>
        <w:rPr>
          <w:szCs w:val="24"/>
        </w:rPr>
        <w:t>Rodné číslo:</w:t>
      </w:r>
      <w:r w:rsidR="00CB56C5" w:rsidRPr="00677633">
        <w:rPr>
          <w:szCs w:val="24"/>
        </w:rPr>
        <w:t xml:space="preserve"> </w:t>
      </w:r>
    </w:p>
    <w:p w14:paraId="1C805E9F" w14:textId="77777777" w:rsidR="00677633" w:rsidRDefault="00677633" w:rsidP="00677633">
      <w:r w:rsidRPr="008D168F">
        <w:t>ke dni</w:t>
      </w:r>
      <w:r>
        <w:t xml:space="preserve"> </w:t>
      </w:r>
    </w:p>
    <w:p w14:paraId="03BAC48B" w14:textId="77777777" w:rsidR="00677633" w:rsidRDefault="00677633" w:rsidP="00677633"/>
    <w:p w14:paraId="2F12C69D" w14:textId="77777777" w:rsidR="00677633" w:rsidRDefault="00677633" w:rsidP="00677633"/>
    <w:p w14:paraId="7E5A3EC3" w14:textId="77777777" w:rsidR="00CB56C5" w:rsidRDefault="00CB56C5" w:rsidP="00CB56C5">
      <w:pPr>
        <w:rPr>
          <w:szCs w:val="24"/>
        </w:rPr>
      </w:pPr>
      <w:r>
        <w:rPr>
          <w:szCs w:val="24"/>
        </w:rPr>
        <w:t>Prohlašuji, že jednám ve shodě s druhým zákonným zástupcem dítěte.</w:t>
      </w:r>
    </w:p>
    <w:p w14:paraId="6726B4DA" w14:textId="77777777" w:rsidR="00677633" w:rsidRDefault="00677633" w:rsidP="00677633"/>
    <w:p w14:paraId="52F4EC55" w14:textId="77777777" w:rsidR="00610C4F" w:rsidRDefault="00610C4F" w:rsidP="00677633">
      <w:r>
        <w:t>Místo</w:t>
      </w:r>
      <w:r w:rsidR="00CB56C5">
        <w:t>,</w:t>
      </w:r>
      <w:r>
        <w:t xml:space="preserve"> datum</w:t>
      </w:r>
    </w:p>
    <w:p w14:paraId="191B4A41" w14:textId="77777777" w:rsidR="00610C4F" w:rsidRPr="008D168F" w:rsidRDefault="00610C4F" w:rsidP="00677633"/>
    <w:p w14:paraId="46FC5D21" w14:textId="77777777" w:rsidR="00677633" w:rsidRPr="008D168F" w:rsidRDefault="00610C4F" w:rsidP="00677633">
      <w:r>
        <w:t>Podpis zákonného zástupce</w:t>
      </w:r>
    </w:p>
    <w:p w14:paraId="5A8D99B2" w14:textId="77777777" w:rsidR="00F21140" w:rsidRPr="00C812DA" w:rsidRDefault="00F21140" w:rsidP="00F21140">
      <w:r>
        <w:br w:type="page"/>
      </w:r>
      <w:r w:rsidRPr="00C812DA">
        <w:lastRenderedPageBreak/>
        <w:t>Příloha č. 3</w:t>
      </w:r>
      <w:r w:rsidRPr="00C812DA">
        <w:tab/>
        <w:t>Oznámení zákonného zástupce o individuálním vzdělávání dítěte</w:t>
      </w:r>
    </w:p>
    <w:p w14:paraId="054E3249" w14:textId="77777777" w:rsidR="00F21140" w:rsidRPr="00C812DA" w:rsidRDefault="00F21140" w:rsidP="00F21140">
      <w:pPr>
        <w:ind w:left="3540" w:firstLine="708"/>
      </w:pPr>
    </w:p>
    <w:p w14:paraId="23EBCE39" w14:textId="77777777" w:rsidR="00F21140" w:rsidRPr="00C812DA" w:rsidRDefault="00F21140" w:rsidP="00F21140">
      <w:pPr>
        <w:ind w:left="3540" w:firstLine="708"/>
      </w:pPr>
    </w:p>
    <w:p w14:paraId="493CD292" w14:textId="77777777" w:rsidR="008132C3" w:rsidRDefault="008132C3" w:rsidP="008132C3">
      <w:pPr>
        <w:ind w:left="3540" w:hanging="3540"/>
      </w:pPr>
      <w:r>
        <w:t>Mateřská škola Sluníčko, Lhota u Příbramě, okres Příbram</w:t>
      </w:r>
    </w:p>
    <w:p w14:paraId="3D670D45" w14:textId="3F640AB8" w:rsidR="008132C3" w:rsidRPr="008D168F" w:rsidRDefault="008132C3" w:rsidP="008132C3">
      <w:r>
        <w:t xml:space="preserve">Jana </w:t>
      </w:r>
      <w:proofErr w:type="gramStart"/>
      <w:r>
        <w:t>Baštářová ,</w:t>
      </w:r>
      <w:proofErr w:type="gramEnd"/>
      <w:r>
        <w:t xml:space="preserve"> ředitelka</w:t>
      </w:r>
    </w:p>
    <w:p w14:paraId="3574EEED" w14:textId="77777777" w:rsidR="008132C3" w:rsidRDefault="008132C3" w:rsidP="008132C3">
      <w:pPr>
        <w:ind w:left="3540" w:hanging="3540"/>
      </w:pPr>
      <w:r>
        <w:t>Lhota u Příbramě 77</w:t>
      </w:r>
    </w:p>
    <w:p w14:paraId="61FED249" w14:textId="77777777" w:rsidR="008132C3" w:rsidRDefault="008132C3" w:rsidP="008132C3">
      <w:pPr>
        <w:ind w:left="3540" w:hanging="3540"/>
      </w:pPr>
      <w:r>
        <w:t>Příbram</w:t>
      </w:r>
    </w:p>
    <w:p w14:paraId="07D632B5" w14:textId="77777777" w:rsidR="008132C3" w:rsidRPr="008D168F" w:rsidRDefault="008132C3" w:rsidP="008132C3">
      <w:pPr>
        <w:ind w:left="3540" w:hanging="3540"/>
      </w:pPr>
      <w:r>
        <w:t>26101</w:t>
      </w:r>
    </w:p>
    <w:p w14:paraId="09C96A31" w14:textId="77777777" w:rsidR="00F21140" w:rsidRPr="00C812DA" w:rsidRDefault="00F21140" w:rsidP="00F21140"/>
    <w:p w14:paraId="0EFB9AFE" w14:textId="77777777" w:rsidR="00442E1C" w:rsidRPr="00C812DA" w:rsidRDefault="00442E1C" w:rsidP="00F21140"/>
    <w:p w14:paraId="6575B6CC" w14:textId="77777777" w:rsidR="00F21140" w:rsidRPr="00C812DA" w:rsidRDefault="00F21140" w:rsidP="00F21140">
      <w:pPr>
        <w:rPr>
          <w:b/>
        </w:rPr>
      </w:pPr>
      <w:r w:rsidRPr="00C812DA">
        <w:rPr>
          <w:b/>
        </w:rPr>
        <w:t>Oznámení zákonného zástupce o individuálním vzdělávání dítěte</w:t>
      </w:r>
    </w:p>
    <w:p w14:paraId="6FF2969C" w14:textId="77777777" w:rsidR="00C1788B" w:rsidRPr="00C812DA" w:rsidRDefault="00C1788B" w:rsidP="00F21140">
      <w:pPr>
        <w:rPr>
          <w:szCs w:val="24"/>
        </w:rPr>
      </w:pPr>
    </w:p>
    <w:p w14:paraId="4888CB18" w14:textId="77777777" w:rsidR="00F21140" w:rsidRPr="00C812DA" w:rsidRDefault="00442E1C" w:rsidP="00F21140">
      <w:pPr>
        <w:rPr>
          <w:szCs w:val="24"/>
        </w:rPr>
      </w:pPr>
      <w:r w:rsidRPr="00C812DA">
        <w:rPr>
          <w:szCs w:val="24"/>
        </w:rPr>
        <w:t>J</w:t>
      </w:r>
      <w:r w:rsidR="00F21140" w:rsidRPr="00C812DA">
        <w:rPr>
          <w:szCs w:val="24"/>
        </w:rPr>
        <w:t>méno a příjmení zákonného zástupce:</w:t>
      </w:r>
    </w:p>
    <w:p w14:paraId="42E42B44" w14:textId="77777777" w:rsidR="00F21140" w:rsidRPr="00C812DA" w:rsidRDefault="00442E1C" w:rsidP="00F21140">
      <w:pPr>
        <w:rPr>
          <w:szCs w:val="24"/>
        </w:rPr>
      </w:pPr>
      <w:r w:rsidRPr="00C812DA">
        <w:rPr>
          <w:szCs w:val="24"/>
        </w:rPr>
        <w:t>A</w:t>
      </w:r>
      <w:r w:rsidR="00F21140" w:rsidRPr="00C812DA">
        <w:rPr>
          <w:szCs w:val="24"/>
        </w:rPr>
        <w:t>dresa:</w:t>
      </w:r>
    </w:p>
    <w:p w14:paraId="465C977C" w14:textId="77777777" w:rsidR="00F21140" w:rsidRPr="00C812DA" w:rsidRDefault="00442E1C" w:rsidP="00F21140">
      <w:pPr>
        <w:rPr>
          <w:szCs w:val="24"/>
        </w:rPr>
      </w:pPr>
      <w:r w:rsidRPr="00C812DA">
        <w:rPr>
          <w:szCs w:val="24"/>
        </w:rPr>
        <w:t>T</w:t>
      </w:r>
      <w:r w:rsidR="00F21140" w:rsidRPr="00C812DA">
        <w:rPr>
          <w:szCs w:val="24"/>
        </w:rPr>
        <w:t>elefon:</w:t>
      </w:r>
    </w:p>
    <w:p w14:paraId="692C4A55" w14:textId="77777777" w:rsidR="00F21140" w:rsidRPr="00C812DA" w:rsidRDefault="00442E1C" w:rsidP="00F21140">
      <w:pPr>
        <w:rPr>
          <w:szCs w:val="24"/>
        </w:rPr>
      </w:pPr>
      <w:r w:rsidRPr="00C812DA">
        <w:rPr>
          <w:szCs w:val="24"/>
        </w:rPr>
        <w:t>E</w:t>
      </w:r>
      <w:r w:rsidR="00F21140" w:rsidRPr="00C812DA">
        <w:rPr>
          <w:szCs w:val="24"/>
        </w:rPr>
        <w:t xml:space="preserve">-mail: </w:t>
      </w:r>
    </w:p>
    <w:p w14:paraId="632C9A5C" w14:textId="77777777" w:rsidR="00F21140" w:rsidRPr="00C812DA" w:rsidRDefault="00F21140" w:rsidP="00F21140">
      <w:pPr>
        <w:rPr>
          <w:szCs w:val="24"/>
        </w:rPr>
      </w:pPr>
    </w:p>
    <w:p w14:paraId="412AA273" w14:textId="77777777" w:rsidR="00F21140" w:rsidRPr="00C812DA" w:rsidRDefault="00F21140" w:rsidP="00F21140"/>
    <w:p w14:paraId="1BA6E641" w14:textId="77777777" w:rsidR="00442E1C" w:rsidRPr="00C812DA" w:rsidRDefault="00442E1C" w:rsidP="00F21140">
      <w:r w:rsidRPr="00C812DA">
        <w:t>Oznamuji vám podle § 34 b zákona č. 561/2004 Sb., školského zákona, že moje dítě bude plnit povinné předškolní vzdělávání formou individuálního vzdělávání.</w:t>
      </w:r>
    </w:p>
    <w:p w14:paraId="6CDC023C" w14:textId="77777777" w:rsidR="00442E1C" w:rsidRPr="00C812DA" w:rsidRDefault="00442E1C" w:rsidP="00F21140"/>
    <w:p w14:paraId="4F4EA198" w14:textId="77777777" w:rsidR="00442E1C" w:rsidRPr="00C812DA" w:rsidRDefault="00442E1C" w:rsidP="00F21140">
      <w:r w:rsidRPr="00C812DA">
        <w:t>Jméno, příjmení dítěte:</w:t>
      </w:r>
    </w:p>
    <w:p w14:paraId="169A3058" w14:textId="77777777" w:rsidR="00442E1C" w:rsidRPr="00C812DA" w:rsidRDefault="00442E1C" w:rsidP="00F21140">
      <w:r w:rsidRPr="00C812DA">
        <w:t>Rodné číslo:</w:t>
      </w:r>
    </w:p>
    <w:p w14:paraId="343D5791" w14:textId="77777777" w:rsidR="00442E1C" w:rsidRPr="00C812DA" w:rsidRDefault="00442E1C" w:rsidP="00F21140">
      <w:r w:rsidRPr="00C812DA">
        <w:t>Místo trvalého pobytu:</w:t>
      </w:r>
    </w:p>
    <w:p w14:paraId="305526F9" w14:textId="77777777" w:rsidR="00442E1C" w:rsidRPr="00C812DA" w:rsidRDefault="00442E1C" w:rsidP="00F21140">
      <w:r w:rsidRPr="00C812DA">
        <w:t>Období, ve kterém bude dítě individuálně vzděláváno:</w:t>
      </w:r>
    </w:p>
    <w:p w14:paraId="4DC4FB5E" w14:textId="77777777" w:rsidR="00442E1C" w:rsidRPr="00C812DA" w:rsidRDefault="00442E1C" w:rsidP="00F21140">
      <w:r w:rsidRPr="00C812DA">
        <w:t>Důvody pro individuální vzdělávání:</w:t>
      </w:r>
    </w:p>
    <w:p w14:paraId="18EC27FB" w14:textId="77777777" w:rsidR="00442E1C" w:rsidRPr="00C812DA" w:rsidRDefault="00442E1C" w:rsidP="00F21140"/>
    <w:p w14:paraId="36C69210" w14:textId="77777777" w:rsidR="00F21140" w:rsidRPr="00C812DA" w:rsidRDefault="00F21140" w:rsidP="00F21140">
      <w:pPr>
        <w:rPr>
          <w:szCs w:val="24"/>
        </w:rPr>
      </w:pPr>
      <w:r w:rsidRPr="00C812DA">
        <w:rPr>
          <w:szCs w:val="24"/>
        </w:rPr>
        <w:t>Prohlašuji, že jednám ve shodě s druhým zákonným zástupcem dítěte.</w:t>
      </w:r>
    </w:p>
    <w:p w14:paraId="7ADE4D65" w14:textId="77777777" w:rsidR="00C1788B" w:rsidRPr="00C812DA" w:rsidRDefault="00C1788B" w:rsidP="00F21140">
      <w:pPr>
        <w:rPr>
          <w:szCs w:val="24"/>
        </w:rPr>
      </w:pPr>
    </w:p>
    <w:p w14:paraId="3D4C16E0" w14:textId="77777777" w:rsidR="00F21140" w:rsidRPr="00C812DA" w:rsidRDefault="00442E1C" w:rsidP="00F21140">
      <w:r w:rsidRPr="00C812DA">
        <w:t>Dále prohla</w:t>
      </w:r>
      <w:r w:rsidR="009C3312" w:rsidRPr="00C812DA">
        <w:t xml:space="preserve">šuji, </w:t>
      </w:r>
    </w:p>
    <w:p w14:paraId="2B165A88" w14:textId="77777777" w:rsidR="00442E1C" w:rsidRPr="00C812DA" w:rsidRDefault="009C3312" w:rsidP="00442E1C">
      <w:pPr>
        <w:numPr>
          <w:ilvl w:val="0"/>
          <w:numId w:val="32"/>
        </w:numPr>
      </w:pPr>
      <w:r w:rsidRPr="00C812DA">
        <w:t xml:space="preserve">že </w:t>
      </w:r>
      <w:r w:rsidR="00442E1C" w:rsidRPr="00C812DA">
        <w:t xml:space="preserve">jsem byl mateřskou školou poučen o </w:t>
      </w:r>
      <w:r w:rsidRPr="00C812DA">
        <w:t xml:space="preserve">její </w:t>
      </w:r>
      <w:r w:rsidR="00442E1C" w:rsidRPr="00C812DA">
        <w:t xml:space="preserve">povinnosti </w:t>
      </w:r>
      <w:r w:rsidRPr="00C812DA">
        <w:rPr>
          <w:i/>
          <w:sz w:val="22"/>
          <w:szCs w:val="22"/>
        </w:rPr>
        <w:t>ověřit úroveň osvojování očekávaných výstupů v jednotlivých oblastech mým dítětem a zajistím účast na tomto ověřování ve školou stanovených termínech</w:t>
      </w:r>
    </w:p>
    <w:p w14:paraId="139BCE01" w14:textId="77777777" w:rsidR="009C3312" w:rsidRPr="00C812DA" w:rsidRDefault="009C3312" w:rsidP="00442E1C">
      <w:pPr>
        <w:numPr>
          <w:ilvl w:val="0"/>
          <w:numId w:val="32"/>
        </w:numPr>
      </w:pPr>
      <w:r w:rsidRPr="00C812DA">
        <w:rPr>
          <w:i/>
          <w:sz w:val="22"/>
          <w:szCs w:val="22"/>
        </w:rPr>
        <w:t>že beru na vědomí, že nezajištění účasti na tomto ověřování ve stanovených termínech je důvodem pro ukončení individuálního vzdělávání, bez možnosti jeho obnovení,</w:t>
      </w:r>
    </w:p>
    <w:p w14:paraId="5B3AB17C" w14:textId="77777777" w:rsidR="009C3312" w:rsidRPr="00C812DA" w:rsidRDefault="009C3312" w:rsidP="00442E1C">
      <w:pPr>
        <w:numPr>
          <w:ilvl w:val="0"/>
          <w:numId w:val="32"/>
        </w:numPr>
      </w:pPr>
      <w:r w:rsidRPr="00C812DA">
        <w:rPr>
          <w:i/>
          <w:sz w:val="22"/>
          <w:szCs w:val="22"/>
        </w:rPr>
        <w:t>že mi byly mateřskou školou doporučeny oblasti, v nichž má být dítě vzděláváno.</w:t>
      </w:r>
    </w:p>
    <w:p w14:paraId="75B7D9EE" w14:textId="77777777" w:rsidR="00442E1C" w:rsidRPr="00C812DA" w:rsidRDefault="00442E1C" w:rsidP="00F21140"/>
    <w:p w14:paraId="29307147" w14:textId="77777777" w:rsidR="00442E1C" w:rsidRPr="00C812DA" w:rsidRDefault="00442E1C" w:rsidP="00F21140"/>
    <w:p w14:paraId="42768756" w14:textId="77777777" w:rsidR="00F21140" w:rsidRPr="00C812DA" w:rsidRDefault="00F21140" w:rsidP="00F21140">
      <w:r w:rsidRPr="00C812DA">
        <w:t>Místo, datum</w:t>
      </w:r>
    </w:p>
    <w:p w14:paraId="5832C036" w14:textId="77777777" w:rsidR="00F21140" w:rsidRPr="00C812DA" w:rsidRDefault="00F21140" w:rsidP="00F21140"/>
    <w:p w14:paraId="2E04CCE2" w14:textId="77777777" w:rsidR="00F21140" w:rsidRPr="00C812DA" w:rsidRDefault="00F21140" w:rsidP="00F21140">
      <w:r w:rsidRPr="00C812DA">
        <w:t>Podpis zákonného zástupce</w:t>
      </w:r>
    </w:p>
    <w:p w14:paraId="0934B7D9" w14:textId="77777777" w:rsidR="00677633" w:rsidRPr="008D168F" w:rsidRDefault="00677633" w:rsidP="00677633"/>
    <w:sectPr w:rsidR="00677633" w:rsidRPr="008D168F"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EF09" w14:textId="77777777" w:rsidR="00044459" w:rsidRDefault="00044459">
      <w:r>
        <w:separator/>
      </w:r>
    </w:p>
  </w:endnote>
  <w:endnote w:type="continuationSeparator" w:id="0">
    <w:p w14:paraId="258D29A0" w14:textId="77777777" w:rsidR="00044459" w:rsidRDefault="0004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4A14" w14:textId="77777777" w:rsidR="00853623" w:rsidRPr="002330A0" w:rsidRDefault="00853623">
    <w:pPr>
      <w:pStyle w:val="Zpat"/>
      <w:pBdr>
        <w:top w:val="single" w:sz="6" w:space="1" w:color="auto"/>
        <w:left w:val="single" w:sz="6" w:space="4" w:color="auto"/>
        <w:bottom w:val="single" w:sz="6" w:space="1" w:color="auto"/>
        <w:right w:val="single" w:sz="6" w:space="4" w:color="auto"/>
      </w:pBdr>
    </w:pPr>
    <w:r w:rsidRPr="002330A0">
      <w:t>49</w:t>
    </w:r>
    <w:r w:rsidR="002330A0" w:rsidRPr="002330A0">
      <w:t xml:space="preserve">. </w:t>
    </w:r>
    <w:r w:rsidR="004D2B8E">
      <w:t>Školní ř</w:t>
    </w:r>
    <w:r w:rsidRPr="002330A0">
      <w:t>ád mateřské školy</w:t>
    </w:r>
    <w:r w:rsidR="002330A0" w:rsidRPr="002330A0">
      <w:t xml:space="preserve">               </w:t>
    </w:r>
    <w:r w:rsidRPr="002330A0">
      <w:t xml:space="preserve">                                  </w:t>
    </w:r>
    <w:r w:rsidR="002330A0">
      <w:t xml:space="preserve">                                                       </w:t>
    </w:r>
    <w:r w:rsidRPr="002330A0">
      <w:t xml:space="preserve">  strana </w:t>
    </w:r>
    <w:r w:rsidR="006B4A29" w:rsidRPr="002330A0">
      <w:rPr>
        <w:rStyle w:val="slostrnky"/>
      </w:rPr>
      <w:fldChar w:fldCharType="begin"/>
    </w:r>
    <w:r w:rsidRPr="002330A0">
      <w:rPr>
        <w:rStyle w:val="slostrnky"/>
      </w:rPr>
      <w:instrText xml:space="preserve"> PAGE </w:instrText>
    </w:r>
    <w:r w:rsidR="006B4A29" w:rsidRPr="002330A0">
      <w:rPr>
        <w:rStyle w:val="slostrnky"/>
      </w:rPr>
      <w:fldChar w:fldCharType="separate"/>
    </w:r>
    <w:r w:rsidR="00A23AFD">
      <w:rPr>
        <w:rStyle w:val="slostrnky"/>
        <w:noProof/>
      </w:rPr>
      <w:t>6</w:t>
    </w:r>
    <w:r w:rsidR="006B4A29" w:rsidRPr="002330A0">
      <w:rPr>
        <w:rStyle w:val="slostrnky"/>
      </w:rPr>
      <w:fldChar w:fldCharType="end"/>
    </w:r>
    <w:r w:rsidRPr="002330A0">
      <w:rPr>
        <w:rStyle w:val="slostrnky"/>
      </w:rPr>
      <w:t xml:space="preserve"> z počtu </w:t>
    </w:r>
    <w:r w:rsidR="006B4A29" w:rsidRPr="002330A0">
      <w:rPr>
        <w:rStyle w:val="slostrnky"/>
      </w:rPr>
      <w:fldChar w:fldCharType="begin"/>
    </w:r>
    <w:r w:rsidRPr="002330A0">
      <w:rPr>
        <w:rStyle w:val="slostrnky"/>
      </w:rPr>
      <w:instrText xml:space="preserve"> NUMPAGES </w:instrText>
    </w:r>
    <w:r w:rsidR="006B4A29" w:rsidRPr="002330A0">
      <w:rPr>
        <w:rStyle w:val="slostrnky"/>
      </w:rPr>
      <w:fldChar w:fldCharType="separate"/>
    </w:r>
    <w:r w:rsidR="00A23AFD">
      <w:rPr>
        <w:rStyle w:val="slostrnky"/>
        <w:noProof/>
      </w:rPr>
      <w:t>12</w:t>
    </w:r>
    <w:r w:rsidR="006B4A29"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DB59" w14:textId="77777777" w:rsidR="00044459" w:rsidRDefault="00044459">
      <w:r>
        <w:separator/>
      </w:r>
    </w:p>
  </w:footnote>
  <w:footnote w:type="continuationSeparator" w:id="0">
    <w:p w14:paraId="7D8AD0BC" w14:textId="77777777" w:rsidR="00044459" w:rsidRDefault="0004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6313" w14:textId="702E8118" w:rsidR="00853623" w:rsidRDefault="008132C3">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Sluníčko Lhota u Příbramě, okres Příbram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BDB7B6B"/>
    <w:multiLevelType w:val="hybridMultilevel"/>
    <w:tmpl w:val="916C7010"/>
    <w:lvl w:ilvl="0" w:tplc="974230B2">
      <w:start w:val="1"/>
      <w:numFmt w:val="lowerLetter"/>
      <w:lvlText w:val="%1)"/>
      <w:lvlJc w:val="left"/>
      <w:pPr>
        <w:ind w:left="1352" w:hanging="360"/>
      </w:pPr>
      <w:rPr>
        <w:rFonts w:ascii="Times New Roman" w:eastAsia="Times New Roman" w:hAnsi="Times New Roman" w:cstheme="minorHAnsi"/>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90A6312"/>
    <w:multiLevelType w:val="multilevel"/>
    <w:tmpl w:val="C93E0B7E"/>
    <w:lvl w:ilvl="0">
      <w:start w:val="1"/>
      <w:numFmt w:val="decimal"/>
      <w:lvlText w:val="%1."/>
      <w:lvlJc w:val="left"/>
      <w:pPr>
        <w:tabs>
          <w:tab w:val="num" w:pos="643"/>
        </w:tabs>
        <w:ind w:left="643" w:hanging="360"/>
      </w:pPr>
      <w:rPr>
        <w:rFonts w:hint="default"/>
        <w:b w:val="0"/>
        <w:bCs w:val="0"/>
      </w:rPr>
    </w:lvl>
    <w:lvl w:ilvl="1">
      <w:start w:val="1"/>
      <w:numFmt w:val="none"/>
      <w:isLgl/>
      <w:lvlText w:val="4.1"/>
      <w:lvlJc w:val="left"/>
      <w:pPr>
        <w:tabs>
          <w:tab w:val="num" w:pos="1128"/>
        </w:tabs>
        <w:ind w:left="1128" w:hanging="420"/>
      </w:pPr>
      <w:rPr>
        <w:rFonts w:hint="default"/>
        <w:b w:val="0"/>
        <w:bCs w:val="0"/>
      </w:rPr>
    </w:lvl>
    <w:lvl w:ilvl="2">
      <w:start w:val="1"/>
      <w:numFmt w:val="decimal"/>
      <w:isLgl/>
      <w:lvlText w:val="%1.%2.%3"/>
      <w:lvlJc w:val="left"/>
      <w:pPr>
        <w:tabs>
          <w:tab w:val="num" w:pos="1775"/>
        </w:tabs>
        <w:ind w:left="1775" w:hanging="720"/>
      </w:pPr>
      <w:rPr>
        <w:rFonts w:hint="default"/>
      </w:rPr>
    </w:lvl>
    <w:lvl w:ilvl="3">
      <w:start w:val="1"/>
      <w:numFmt w:val="decimal"/>
      <w:isLgl/>
      <w:lvlText w:val="%1.%2.%3.%4"/>
      <w:lvlJc w:val="left"/>
      <w:pPr>
        <w:tabs>
          <w:tab w:val="num" w:pos="2123"/>
        </w:tabs>
        <w:ind w:left="2123" w:hanging="720"/>
      </w:pPr>
      <w:rPr>
        <w:rFonts w:hint="default"/>
      </w:rPr>
    </w:lvl>
    <w:lvl w:ilvl="4">
      <w:start w:val="1"/>
      <w:numFmt w:val="decimal"/>
      <w:isLgl/>
      <w:lvlText w:val="%1.%2.%3.%4.%5"/>
      <w:lvlJc w:val="left"/>
      <w:pPr>
        <w:tabs>
          <w:tab w:val="num" w:pos="2831"/>
        </w:tabs>
        <w:ind w:left="2831" w:hanging="1080"/>
      </w:pPr>
      <w:rPr>
        <w:rFonts w:hint="default"/>
      </w:rPr>
    </w:lvl>
    <w:lvl w:ilvl="5">
      <w:start w:val="1"/>
      <w:numFmt w:val="decimal"/>
      <w:isLgl/>
      <w:lvlText w:val="%1.%2.%3.%4.%5.%6"/>
      <w:lvlJc w:val="left"/>
      <w:pPr>
        <w:tabs>
          <w:tab w:val="num" w:pos="3179"/>
        </w:tabs>
        <w:ind w:left="3179" w:hanging="1080"/>
      </w:pPr>
      <w:rPr>
        <w:rFonts w:hint="default"/>
      </w:rPr>
    </w:lvl>
    <w:lvl w:ilvl="6">
      <w:start w:val="1"/>
      <w:numFmt w:val="decimal"/>
      <w:isLgl/>
      <w:lvlText w:val="%1.%2.%3.%4.%5.%6.%7"/>
      <w:lvlJc w:val="left"/>
      <w:pPr>
        <w:tabs>
          <w:tab w:val="num" w:pos="3887"/>
        </w:tabs>
        <w:ind w:left="3887" w:hanging="1440"/>
      </w:pPr>
      <w:rPr>
        <w:rFonts w:hint="default"/>
      </w:rPr>
    </w:lvl>
    <w:lvl w:ilvl="7">
      <w:start w:val="1"/>
      <w:numFmt w:val="decimal"/>
      <w:isLgl/>
      <w:lvlText w:val="%1.%2.%3.%4.%5.%6.%7.%8"/>
      <w:lvlJc w:val="left"/>
      <w:pPr>
        <w:tabs>
          <w:tab w:val="num" w:pos="4235"/>
        </w:tabs>
        <w:ind w:left="4235" w:hanging="1440"/>
      </w:pPr>
      <w:rPr>
        <w:rFonts w:hint="default"/>
      </w:rPr>
    </w:lvl>
    <w:lvl w:ilvl="8">
      <w:start w:val="1"/>
      <w:numFmt w:val="decimal"/>
      <w:isLgl/>
      <w:lvlText w:val="%1.%2.%3.%4.%5.%6.%7.%8.%9"/>
      <w:lvlJc w:val="left"/>
      <w:pPr>
        <w:tabs>
          <w:tab w:val="num" w:pos="4943"/>
        </w:tabs>
        <w:ind w:left="4943" w:hanging="1800"/>
      </w:pPr>
      <w:rPr>
        <w:rFonts w:hint="default"/>
      </w:rPr>
    </w:lvl>
  </w:abstractNum>
  <w:abstractNum w:abstractNumId="2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9EE6309"/>
    <w:multiLevelType w:val="hybridMultilevel"/>
    <w:tmpl w:val="916C7010"/>
    <w:lvl w:ilvl="0" w:tplc="FFFFFFFF">
      <w:start w:val="1"/>
      <w:numFmt w:val="lowerLetter"/>
      <w:lvlText w:val="%1)"/>
      <w:lvlJc w:val="left"/>
      <w:pPr>
        <w:ind w:left="1352" w:hanging="360"/>
      </w:pPr>
      <w:rPr>
        <w:rFonts w:ascii="Times New Roman" w:eastAsia="Times New Roman" w:hAnsi="Times New Roman" w:cstheme="minorHAnsi"/>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5" w15:restartNumberingAfterBreak="0">
    <w:nsid w:val="7CC85CA1"/>
    <w:multiLevelType w:val="multilevel"/>
    <w:tmpl w:val="F28A552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1293945541">
    <w:abstractNumId w:val="24"/>
  </w:num>
  <w:num w:numId="2" w16cid:durableId="213734468">
    <w:abstractNumId w:val="18"/>
  </w:num>
  <w:num w:numId="3" w16cid:durableId="818153534">
    <w:abstractNumId w:val="11"/>
  </w:num>
  <w:num w:numId="4" w16cid:durableId="1307468517">
    <w:abstractNumId w:val="17"/>
  </w:num>
  <w:num w:numId="5" w16cid:durableId="1519195484">
    <w:abstractNumId w:val="23"/>
  </w:num>
  <w:num w:numId="6" w16cid:durableId="538124889">
    <w:abstractNumId w:val="25"/>
  </w:num>
  <w:num w:numId="7" w16cid:durableId="263271761">
    <w:abstractNumId w:val="3"/>
  </w:num>
  <w:num w:numId="8" w16cid:durableId="1776250101">
    <w:abstractNumId w:val="15"/>
  </w:num>
  <w:num w:numId="9" w16cid:durableId="1872762150">
    <w:abstractNumId w:val="31"/>
  </w:num>
  <w:num w:numId="10" w16cid:durableId="1213078233">
    <w:abstractNumId w:val="8"/>
  </w:num>
  <w:num w:numId="11" w16cid:durableId="1195731548">
    <w:abstractNumId w:val="1"/>
  </w:num>
  <w:num w:numId="12" w16cid:durableId="612829190">
    <w:abstractNumId w:val="7"/>
  </w:num>
  <w:num w:numId="13" w16cid:durableId="1025443955">
    <w:abstractNumId w:val="0"/>
  </w:num>
  <w:num w:numId="14" w16cid:durableId="806749922">
    <w:abstractNumId w:val="5"/>
  </w:num>
  <w:num w:numId="15" w16cid:durableId="440490536">
    <w:abstractNumId w:val="20"/>
  </w:num>
  <w:num w:numId="16" w16cid:durableId="1209494502">
    <w:abstractNumId w:val="13"/>
  </w:num>
  <w:num w:numId="17" w16cid:durableId="1607738757">
    <w:abstractNumId w:val="32"/>
  </w:num>
  <w:num w:numId="18" w16cid:durableId="1986085628">
    <w:abstractNumId w:val="16"/>
  </w:num>
  <w:num w:numId="19" w16cid:durableId="1931305650">
    <w:abstractNumId w:val="27"/>
  </w:num>
  <w:num w:numId="20" w16cid:durableId="551964442">
    <w:abstractNumId w:val="12"/>
  </w:num>
  <w:num w:numId="21" w16cid:durableId="644898533">
    <w:abstractNumId w:val="9"/>
  </w:num>
  <w:num w:numId="22" w16cid:durableId="1253009209">
    <w:abstractNumId w:val="33"/>
  </w:num>
  <w:num w:numId="23" w16cid:durableId="564799906">
    <w:abstractNumId w:val="14"/>
  </w:num>
  <w:num w:numId="24" w16cid:durableId="981078552">
    <w:abstractNumId w:val="26"/>
  </w:num>
  <w:num w:numId="25" w16cid:durableId="1919904800">
    <w:abstractNumId w:val="19"/>
  </w:num>
  <w:num w:numId="26" w16cid:durableId="1164973206">
    <w:abstractNumId w:val="29"/>
  </w:num>
  <w:num w:numId="27" w16cid:durableId="693460448">
    <w:abstractNumId w:val="6"/>
  </w:num>
  <w:num w:numId="28" w16cid:durableId="478234945">
    <w:abstractNumId w:val="22"/>
  </w:num>
  <w:num w:numId="29" w16cid:durableId="1979993927">
    <w:abstractNumId w:val="2"/>
  </w:num>
  <w:num w:numId="30" w16cid:durableId="1243492583">
    <w:abstractNumId w:val="30"/>
  </w:num>
  <w:num w:numId="31" w16cid:durableId="1052584928">
    <w:abstractNumId w:val="21"/>
  </w:num>
  <w:num w:numId="32" w16cid:durableId="1228539294">
    <w:abstractNumId w:val="10"/>
  </w:num>
  <w:num w:numId="33" w16cid:durableId="886989143">
    <w:abstractNumId w:val="4"/>
  </w:num>
  <w:num w:numId="34" w16cid:durableId="850804717">
    <w:abstractNumId w:val="35"/>
  </w:num>
  <w:num w:numId="35" w16cid:durableId="1178692421">
    <w:abstractNumId w:val="28"/>
    <w:lvlOverride w:ilvl="0">
      <w:lvl w:ilvl="0">
        <w:start w:val="1"/>
        <w:numFmt w:val="decimal"/>
        <w:lvlText w:val="%1."/>
        <w:lvlJc w:val="left"/>
        <w:pPr>
          <w:tabs>
            <w:tab w:val="num" w:pos="643"/>
          </w:tabs>
          <w:ind w:left="643" w:hanging="360"/>
        </w:pPr>
        <w:rPr>
          <w:rFonts w:hint="default"/>
          <w:b w:val="0"/>
          <w:bCs w:val="0"/>
        </w:rPr>
      </w:lvl>
    </w:lvlOverride>
    <w:lvlOverride w:ilvl="1">
      <w:lvl w:ilvl="1">
        <w:start w:val="1"/>
        <w:numFmt w:val="none"/>
        <w:isLgl/>
        <w:lvlText w:val="3.1"/>
        <w:lvlJc w:val="left"/>
        <w:pPr>
          <w:tabs>
            <w:tab w:val="num" w:pos="1128"/>
          </w:tabs>
          <w:ind w:left="1128" w:hanging="420"/>
        </w:pPr>
        <w:rPr>
          <w:rFonts w:hint="default"/>
          <w:b w:val="0"/>
          <w:bCs w:val="0"/>
        </w:rPr>
      </w:lvl>
    </w:lvlOverride>
    <w:lvlOverride w:ilvl="2">
      <w:lvl w:ilvl="2">
        <w:start w:val="1"/>
        <w:numFmt w:val="decimal"/>
        <w:isLgl/>
        <w:lvlText w:val="%1.%2.%3"/>
        <w:lvlJc w:val="left"/>
        <w:pPr>
          <w:tabs>
            <w:tab w:val="num" w:pos="1775"/>
          </w:tabs>
          <w:ind w:left="1775" w:hanging="720"/>
        </w:pPr>
        <w:rPr>
          <w:rFonts w:hint="default"/>
        </w:rPr>
      </w:lvl>
    </w:lvlOverride>
    <w:lvlOverride w:ilvl="3">
      <w:lvl w:ilvl="3">
        <w:start w:val="1"/>
        <w:numFmt w:val="decimal"/>
        <w:isLgl/>
        <w:lvlText w:val="%1.%2.%3.%4"/>
        <w:lvlJc w:val="left"/>
        <w:pPr>
          <w:tabs>
            <w:tab w:val="num" w:pos="2123"/>
          </w:tabs>
          <w:ind w:left="2123" w:hanging="720"/>
        </w:pPr>
        <w:rPr>
          <w:rFonts w:hint="default"/>
        </w:rPr>
      </w:lvl>
    </w:lvlOverride>
    <w:lvlOverride w:ilvl="4">
      <w:lvl w:ilvl="4">
        <w:start w:val="1"/>
        <w:numFmt w:val="decimal"/>
        <w:isLgl/>
        <w:lvlText w:val="%1.%2.%3.%4.%5"/>
        <w:lvlJc w:val="left"/>
        <w:pPr>
          <w:tabs>
            <w:tab w:val="num" w:pos="2831"/>
          </w:tabs>
          <w:ind w:left="2831" w:hanging="1080"/>
        </w:pPr>
        <w:rPr>
          <w:rFonts w:hint="default"/>
        </w:rPr>
      </w:lvl>
    </w:lvlOverride>
    <w:lvlOverride w:ilvl="5">
      <w:lvl w:ilvl="5">
        <w:start w:val="1"/>
        <w:numFmt w:val="decimal"/>
        <w:isLgl/>
        <w:lvlText w:val="%1.%2.%3.%4.%5.%6"/>
        <w:lvlJc w:val="left"/>
        <w:pPr>
          <w:tabs>
            <w:tab w:val="num" w:pos="3179"/>
          </w:tabs>
          <w:ind w:left="3179" w:hanging="1080"/>
        </w:pPr>
        <w:rPr>
          <w:rFonts w:hint="default"/>
        </w:rPr>
      </w:lvl>
    </w:lvlOverride>
    <w:lvlOverride w:ilvl="6">
      <w:lvl w:ilvl="6">
        <w:start w:val="1"/>
        <w:numFmt w:val="decimal"/>
        <w:isLgl/>
        <w:lvlText w:val="%1.%2.%3.%4.%5.%6.%7"/>
        <w:lvlJc w:val="left"/>
        <w:pPr>
          <w:tabs>
            <w:tab w:val="num" w:pos="3887"/>
          </w:tabs>
          <w:ind w:left="3887" w:hanging="1440"/>
        </w:pPr>
        <w:rPr>
          <w:rFonts w:hint="default"/>
        </w:rPr>
      </w:lvl>
    </w:lvlOverride>
    <w:lvlOverride w:ilvl="7">
      <w:lvl w:ilvl="7">
        <w:start w:val="1"/>
        <w:numFmt w:val="decimal"/>
        <w:isLgl/>
        <w:lvlText w:val="%1.%2.%3.%4.%5.%6.%7.%8"/>
        <w:lvlJc w:val="left"/>
        <w:pPr>
          <w:tabs>
            <w:tab w:val="num" w:pos="4235"/>
          </w:tabs>
          <w:ind w:left="4235" w:hanging="1440"/>
        </w:pPr>
        <w:rPr>
          <w:rFonts w:hint="default"/>
        </w:rPr>
      </w:lvl>
    </w:lvlOverride>
    <w:lvlOverride w:ilvl="8">
      <w:lvl w:ilvl="8">
        <w:start w:val="1"/>
        <w:numFmt w:val="decimal"/>
        <w:isLgl/>
        <w:lvlText w:val="%1.%2.%3.%4.%5.%6.%7.%8.%9"/>
        <w:lvlJc w:val="left"/>
        <w:pPr>
          <w:tabs>
            <w:tab w:val="num" w:pos="4943"/>
          </w:tabs>
          <w:ind w:left="4943" w:hanging="1800"/>
        </w:pPr>
        <w:rPr>
          <w:rFonts w:hint="default"/>
        </w:rPr>
      </w:lvl>
    </w:lvlOverride>
  </w:num>
  <w:num w:numId="36" w16cid:durableId="3763236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26E6A"/>
    <w:rsid w:val="00036A3A"/>
    <w:rsid w:val="000426A0"/>
    <w:rsid w:val="00044459"/>
    <w:rsid w:val="00074C53"/>
    <w:rsid w:val="00091B6A"/>
    <w:rsid w:val="000E77EE"/>
    <w:rsid w:val="00103D05"/>
    <w:rsid w:val="00126D75"/>
    <w:rsid w:val="0013378D"/>
    <w:rsid w:val="0015398A"/>
    <w:rsid w:val="00161D87"/>
    <w:rsid w:val="001767BC"/>
    <w:rsid w:val="001C4982"/>
    <w:rsid w:val="001D0CB9"/>
    <w:rsid w:val="001F4E17"/>
    <w:rsid w:val="00204F97"/>
    <w:rsid w:val="002300C7"/>
    <w:rsid w:val="00232247"/>
    <w:rsid w:val="002330A0"/>
    <w:rsid w:val="00236119"/>
    <w:rsid w:val="00243F77"/>
    <w:rsid w:val="00244C41"/>
    <w:rsid w:val="0029059D"/>
    <w:rsid w:val="00291E11"/>
    <w:rsid w:val="00292067"/>
    <w:rsid w:val="002C6FF1"/>
    <w:rsid w:val="002D44C5"/>
    <w:rsid w:val="002D54FE"/>
    <w:rsid w:val="002E46AD"/>
    <w:rsid w:val="002F176E"/>
    <w:rsid w:val="002F5A82"/>
    <w:rsid w:val="003173C3"/>
    <w:rsid w:val="00332A50"/>
    <w:rsid w:val="00350A36"/>
    <w:rsid w:val="003A25FC"/>
    <w:rsid w:val="003D1ACE"/>
    <w:rsid w:val="003D6E73"/>
    <w:rsid w:val="003D6E76"/>
    <w:rsid w:val="004147A3"/>
    <w:rsid w:val="00442E1C"/>
    <w:rsid w:val="0044556F"/>
    <w:rsid w:val="0044696A"/>
    <w:rsid w:val="00454522"/>
    <w:rsid w:val="0046128E"/>
    <w:rsid w:val="00485DF7"/>
    <w:rsid w:val="00496ADE"/>
    <w:rsid w:val="004D2B8E"/>
    <w:rsid w:val="00524D46"/>
    <w:rsid w:val="00560AA3"/>
    <w:rsid w:val="00574BF1"/>
    <w:rsid w:val="005912BB"/>
    <w:rsid w:val="005D1839"/>
    <w:rsid w:val="005D1929"/>
    <w:rsid w:val="005D3EBD"/>
    <w:rsid w:val="005D69BE"/>
    <w:rsid w:val="00610C4F"/>
    <w:rsid w:val="0061535C"/>
    <w:rsid w:val="0061612B"/>
    <w:rsid w:val="006355EE"/>
    <w:rsid w:val="00636E11"/>
    <w:rsid w:val="00660E32"/>
    <w:rsid w:val="00677633"/>
    <w:rsid w:val="006925DB"/>
    <w:rsid w:val="006B060A"/>
    <w:rsid w:val="006B4A29"/>
    <w:rsid w:val="006B738E"/>
    <w:rsid w:val="006C531B"/>
    <w:rsid w:val="006E31DC"/>
    <w:rsid w:val="00705550"/>
    <w:rsid w:val="00724FE8"/>
    <w:rsid w:val="007254E8"/>
    <w:rsid w:val="0073797F"/>
    <w:rsid w:val="00757BDB"/>
    <w:rsid w:val="0076634B"/>
    <w:rsid w:val="0077669F"/>
    <w:rsid w:val="007943AA"/>
    <w:rsid w:val="007A07BE"/>
    <w:rsid w:val="007A44B9"/>
    <w:rsid w:val="007C1EFC"/>
    <w:rsid w:val="007C35C6"/>
    <w:rsid w:val="007D028D"/>
    <w:rsid w:val="007E59A0"/>
    <w:rsid w:val="007F20CF"/>
    <w:rsid w:val="007F250A"/>
    <w:rsid w:val="0080526E"/>
    <w:rsid w:val="008132C3"/>
    <w:rsid w:val="00847BE6"/>
    <w:rsid w:val="00853623"/>
    <w:rsid w:val="00856E9D"/>
    <w:rsid w:val="00864AF4"/>
    <w:rsid w:val="008761DD"/>
    <w:rsid w:val="008841CB"/>
    <w:rsid w:val="00896F0E"/>
    <w:rsid w:val="008B7053"/>
    <w:rsid w:val="008C5D19"/>
    <w:rsid w:val="008D32F2"/>
    <w:rsid w:val="008E23F6"/>
    <w:rsid w:val="008E4D7C"/>
    <w:rsid w:val="008F328D"/>
    <w:rsid w:val="00951764"/>
    <w:rsid w:val="0096603C"/>
    <w:rsid w:val="00993BBD"/>
    <w:rsid w:val="00997827"/>
    <w:rsid w:val="009B1A9A"/>
    <w:rsid w:val="009C3312"/>
    <w:rsid w:val="009D7748"/>
    <w:rsid w:val="009E2B6C"/>
    <w:rsid w:val="00A052AA"/>
    <w:rsid w:val="00A053F2"/>
    <w:rsid w:val="00A23AFD"/>
    <w:rsid w:val="00A274B2"/>
    <w:rsid w:val="00A617AE"/>
    <w:rsid w:val="00A65EE0"/>
    <w:rsid w:val="00A8295C"/>
    <w:rsid w:val="00A911E2"/>
    <w:rsid w:val="00A9622E"/>
    <w:rsid w:val="00AC70AD"/>
    <w:rsid w:val="00AD4EF8"/>
    <w:rsid w:val="00AE3D28"/>
    <w:rsid w:val="00AF6965"/>
    <w:rsid w:val="00B366AB"/>
    <w:rsid w:val="00B42606"/>
    <w:rsid w:val="00B62AFF"/>
    <w:rsid w:val="00B62C72"/>
    <w:rsid w:val="00B671F0"/>
    <w:rsid w:val="00B9192D"/>
    <w:rsid w:val="00BA20B9"/>
    <w:rsid w:val="00BB4703"/>
    <w:rsid w:val="00BC4537"/>
    <w:rsid w:val="00BF3F7F"/>
    <w:rsid w:val="00C00B58"/>
    <w:rsid w:val="00C02CF9"/>
    <w:rsid w:val="00C071C3"/>
    <w:rsid w:val="00C072CA"/>
    <w:rsid w:val="00C1718A"/>
    <w:rsid w:val="00C1788B"/>
    <w:rsid w:val="00C37CF7"/>
    <w:rsid w:val="00C56F89"/>
    <w:rsid w:val="00C63B2D"/>
    <w:rsid w:val="00C65F74"/>
    <w:rsid w:val="00C72ACB"/>
    <w:rsid w:val="00C812DA"/>
    <w:rsid w:val="00CA25C4"/>
    <w:rsid w:val="00CB56C5"/>
    <w:rsid w:val="00CD70D6"/>
    <w:rsid w:val="00CF2AAF"/>
    <w:rsid w:val="00D27322"/>
    <w:rsid w:val="00D370B5"/>
    <w:rsid w:val="00D56B10"/>
    <w:rsid w:val="00D62136"/>
    <w:rsid w:val="00DB59B7"/>
    <w:rsid w:val="00DD6525"/>
    <w:rsid w:val="00E1633F"/>
    <w:rsid w:val="00E35A38"/>
    <w:rsid w:val="00E3744D"/>
    <w:rsid w:val="00E45782"/>
    <w:rsid w:val="00E46AFC"/>
    <w:rsid w:val="00E53CE6"/>
    <w:rsid w:val="00E66323"/>
    <w:rsid w:val="00E833E6"/>
    <w:rsid w:val="00E83801"/>
    <w:rsid w:val="00E92B25"/>
    <w:rsid w:val="00EC27DD"/>
    <w:rsid w:val="00EF32CD"/>
    <w:rsid w:val="00F13A06"/>
    <w:rsid w:val="00F21140"/>
    <w:rsid w:val="00F311F7"/>
    <w:rsid w:val="00F51C20"/>
    <w:rsid w:val="00F7022E"/>
    <w:rsid w:val="00F76761"/>
    <w:rsid w:val="00FA18E8"/>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F166"/>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Styl2">
    <w:name w:val="Styl2"/>
    <w:basedOn w:val="Nadpis4"/>
    <w:link w:val="Styl2Char"/>
    <w:rsid w:val="008B7053"/>
    <w:pPr>
      <w:keepLines/>
      <w:overflowPunct/>
      <w:autoSpaceDE/>
      <w:autoSpaceDN/>
      <w:adjustRightInd/>
      <w:spacing w:before="40" w:line="264" w:lineRule="auto"/>
      <w:jc w:val="left"/>
      <w:textAlignment w:val="auto"/>
    </w:pPr>
    <w:rPr>
      <w:rFonts w:asciiTheme="minorHAnsi" w:eastAsiaTheme="majorEastAsia" w:hAnsiTheme="minorHAnsi" w:cstheme="majorBidi"/>
      <w:b/>
      <w:color w:val="365F91" w:themeColor="accent1" w:themeShade="BF"/>
      <w:szCs w:val="22"/>
      <w:lang w:eastAsia="en-US"/>
    </w:rPr>
  </w:style>
  <w:style w:type="character" w:customStyle="1" w:styleId="Styl2Char">
    <w:name w:val="Styl2 Char"/>
    <w:basedOn w:val="Standardnpsmoodstavce"/>
    <w:link w:val="Styl2"/>
    <w:rsid w:val="008B7053"/>
    <w:rPr>
      <w:rFonts w:asciiTheme="minorHAnsi" w:eastAsiaTheme="majorEastAsia" w:hAnsiTheme="minorHAnsi" w:cstheme="majorBidi"/>
      <w:b/>
      <w:color w:val="365F91"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F141-2529-47A1-AD5B-1DDC9BED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3249</Words>
  <Characters>19332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Alena Vágnerová</cp:lastModifiedBy>
  <cp:revision>2</cp:revision>
  <cp:lastPrinted>2025-09-04T09:10:00Z</cp:lastPrinted>
  <dcterms:created xsi:type="dcterms:W3CDTF">2025-09-04T09:14:00Z</dcterms:created>
  <dcterms:modified xsi:type="dcterms:W3CDTF">2025-09-04T09:14:00Z</dcterms:modified>
  <cp:category>Kartotéka - směrnice</cp:category>
</cp:coreProperties>
</file>